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29" w:rsidRDefault="00AC7310">
      <w:pPr>
        <w:spacing w:afterLines="50" w:after="156"/>
        <w:jc w:val="center"/>
        <w:rPr>
          <w:rFonts w:ascii="方正小标宋简体" w:eastAsia="方正小标宋简体" w:hAnsi="宋体" w:cs="宋体"/>
          <w:b/>
          <w:bCs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中铁高铁电气装备股份有限公司</w:t>
      </w:r>
    </w:p>
    <w:p w:rsidR="00633D29" w:rsidRDefault="00AC7310">
      <w:pPr>
        <w:spacing w:afterLines="50" w:after="156"/>
        <w:jc w:val="center"/>
        <w:rPr>
          <w:rFonts w:ascii="方正小标宋简体" w:eastAsia="方正小标宋简体" w:hAnsi="宋体" w:cs="宋体"/>
          <w:b/>
          <w:bCs/>
          <w:sz w:val="36"/>
          <w:szCs w:val="36"/>
        </w:rPr>
      </w:pPr>
      <w:r>
        <w:rPr>
          <w:rFonts w:ascii="方正小标宋简体" w:eastAsia="方正小标宋简体" w:hAnsi="宋体" w:cs="宋体" w:hint="eastAsia"/>
          <w:b/>
          <w:bCs/>
          <w:sz w:val="36"/>
          <w:szCs w:val="36"/>
        </w:rPr>
        <w:t>职工职业健康体检项目采购询价书</w:t>
      </w:r>
    </w:p>
    <w:p w:rsidR="00633D29" w:rsidRDefault="00AC7310">
      <w:pPr>
        <w:spacing w:line="480" w:lineRule="auto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一、项目概况：</w:t>
      </w:r>
      <w:bookmarkStart w:id="0" w:name="_Toc168305877"/>
    </w:p>
    <w:p w:rsidR="00633D29" w:rsidRDefault="00AC7310">
      <w:pPr>
        <w:widowControl/>
        <w:spacing w:line="480" w:lineRule="auto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中铁高铁电气装备股份有限公司职工职业健康</w:t>
      </w:r>
      <w:r w:rsidR="002839D6">
        <w:rPr>
          <w:rFonts w:ascii="宋体" w:hAnsi="宋体" w:cs="宋体" w:hint="eastAsia"/>
          <w:color w:val="000000"/>
          <w:sz w:val="28"/>
          <w:szCs w:val="28"/>
        </w:rPr>
        <w:t>2024-2025年，两年</w:t>
      </w:r>
      <w:r>
        <w:rPr>
          <w:rFonts w:ascii="宋体" w:hAnsi="宋体" w:cs="宋体" w:hint="eastAsia"/>
          <w:color w:val="000000"/>
          <w:sz w:val="28"/>
          <w:szCs w:val="28"/>
        </w:rPr>
        <w:t>体检项目。</w:t>
      </w:r>
    </w:p>
    <w:p w:rsidR="00633D29" w:rsidRDefault="00AC7310">
      <w:pPr>
        <w:widowControl/>
        <w:spacing w:line="360" w:lineRule="auto"/>
        <w:jc w:val="lef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二、</w:t>
      </w:r>
      <w:r>
        <w:rPr>
          <w:rFonts w:ascii="宋体" w:hAnsi="宋体" w:cs="宋体"/>
          <w:b/>
          <w:color w:val="000000"/>
          <w:sz w:val="28"/>
          <w:szCs w:val="28"/>
        </w:rPr>
        <w:t>项目</w:t>
      </w:r>
      <w:r>
        <w:rPr>
          <w:rFonts w:ascii="宋体" w:hAnsi="宋体" w:cs="宋体" w:hint="eastAsia"/>
          <w:b/>
          <w:color w:val="000000"/>
          <w:sz w:val="28"/>
          <w:szCs w:val="28"/>
        </w:rPr>
        <w:t>内容</w:t>
      </w:r>
      <w:r>
        <w:rPr>
          <w:rFonts w:ascii="宋体" w:hAnsi="宋体" w:cs="宋体"/>
          <w:b/>
          <w:color w:val="000000"/>
          <w:sz w:val="28"/>
          <w:szCs w:val="28"/>
        </w:rPr>
        <w:t>及要求</w:t>
      </w:r>
      <w:r>
        <w:rPr>
          <w:rFonts w:ascii="宋体" w:hAnsi="宋体" w:cs="宋体" w:hint="eastAsia"/>
          <w:b/>
          <w:color w:val="000000"/>
          <w:sz w:val="28"/>
          <w:szCs w:val="28"/>
        </w:rPr>
        <w:t>：</w:t>
      </w:r>
    </w:p>
    <w:bookmarkEnd w:id="0"/>
    <w:p w:rsidR="00633D29" w:rsidRDefault="00AC7310">
      <w:pPr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1.</w:t>
      </w:r>
      <w:r>
        <w:rPr>
          <w:rFonts w:ascii="宋体" w:hAnsi="宋体" w:cs="宋体"/>
          <w:color w:val="000000"/>
          <w:sz w:val="28"/>
          <w:szCs w:val="28"/>
        </w:rPr>
        <w:t>服务内容：</w:t>
      </w:r>
      <w:r>
        <w:rPr>
          <w:rFonts w:ascii="宋体" w:hAnsi="宋体" w:cs="宋体" w:hint="eastAsia"/>
          <w:color w:val="000000"/>
          <w:sz w:val="28"/>
          <w:szCs w:val="28"/>
        </w:rPr>
        <w:t>按照中铁高铁电气装备股份有限公司健康体检项目</w:t>
      </w:r>
      <w:r>
        <w:rPr>
          <w:rFonts w:ascii="宋体" w:hAnsi="宋体" w:cs="宋体"/>
          <w:color w:val="000000"/>
          <w:sz w:val="28"/>
          <w:szCs w:val="28"/>
        </w:rPr>
        <w:t>价目表</w:t>
      </w:r>
      <w:r>
        <w:rPr>
          <w:rFonts w:ascii="宋体" w:hAnsi="宋体" w:cs="宋体" w:hint="eastAsia"/>
          <w:color w:val="000000"/>
          <w:sz w:val="28"/>
          <w:szCs w:val="28"/>
        </w:rPr>
        <w:t>中所</w:t>
      </w:r>
      <w:r>
        <w:rPr>
          <w:rFonts w:ascii="宋体" w:hAnsi="宋体" w:cs="宋体"/>
          <w:color w:val="000000"/>
          <w:sz w:val="28"/>
          <w:szCs w:val="28"/>
        </w:rPr>
        <w:t>列体检项目</w:t>
      </w:r>
      <w:r>
        <w:rPr>
          <w:rFonts w:ascii="宋体" w:hAnsi="宋体" w:cs="宋体" w:hint="eastAsia"/>
          <w:color w:val="000000"/>
          <w:sz w:val="28"/>
          <w:szCs w:val="28"/>
        </w:rPr>
        <w:t>提供相应的体检服务。</w:t>
      </w:r>
    </w:p>
    <w:p w:rsidR="00633D29" w:rsidRDefault="00AC7310">
      <w:pPr>
        <w:pStyle w:val="a7"/>
        <w:widowControl/>
        <w:spacing w:beforeAutospacing="0" w:afterAutospacing="0" w:line="559" w:lineRule="auto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2.</w:t>
      </w:r>
      <w:r>
        <w:rPr>
          <w:rFonts w:ascii="宋体" w:hAnsi="宋体" w:cs="宋体"/>
          <w:color w:val="000000"/>
          <w:sz w:val="28"/>
          <w:szCs w:val="28"/>
        </w:rPr>
        <w:t>服务范围：</w:t>
      </w:r>
      <w:r>
        <w:rPr>
          <w:rFonts w:ascii="宋体" w:hAnsi="宋体" w:cs="宋体" w:hint="eastAsia"/>
          <w:color w:val="313D31"/>
          <w:sz w:val="28"/>
          <w:szCs w:val="28"/>
        </w:rPr>
        <w:t>根据甲方提供的各受检人员的岗位工种、</w:t>
      </w:r>
      <w:proofErr w:type="gramStart"/>
      <w:r>
        <w:rPr>
          <w:rFonts w:ascii="宋体" w:hAnsi="宋体" w:cs="宋体" w:hint="eastAsia"/>
          <w:color w:val="313D31"/>
          <w:sz w:val="28"/>
          <w:szCs w:val="28"/>
        </w:rPr>
        <w:t>接害因素</w:t>
      </w:r>
      <w:proofErr w:type="gramEnd"/>
      <w:r>
        <w:rPr>
          <w:rFonts w:ascii="宋体" w:hAnsi="宋体" w:cs="宋体" w:hint="eastAsia"/>
          <w:color w:val="313D31"/>
          <w:sz w:val="28"/>
          <w:szCs w:val="28"/>
        </w:rPr>
        <w:t>等</w:t>
      </w:r>
      <w:r w:rsidR="00801F4B">
        <w:rPr>
          <w:rFonts w:ascii="宋体" w:hAnsi="宋体" w:cs="宋体" w:hint="eastAsia"/>
          <w:color w:val="313D31"/>
          <w:sz w:val="28"/>
          <w:szCs w:val="28"/>
        </w:rPr>
        <w:t>信息</w:t>
      </w:r>
      <w:r>
        <w:rPr>
          <w:rFonts w:ascii="宋体" w:hAnsi="宋体" w:cs="宋体" w:hint="eastAsia"/>
          <w:color w:val="313D31"/>
          <w:sz w:val="28"/>
          <w:szCs w:val="28"/>
        </w:rPr>
        <w:t>，乙方根据相关法规要求，为甲方体检人员制订相应的</w:t>
      </w:r>
      <w:r>
        <w:rPr>
          <w:rFonts w:ascii="宋体" w:hAnsi="宋体" w:cs="宋体"/>
          <w:color w:val="313D31"/>
          <w:sz w:val="28"/>
          <w:szCs w:val="28"/>
        </w:rPr>
        <w:t>职业健康</w:t>
      </w:r>
      <w:r>
        <w:rPr>
          <w:rFonts w:ascii="宋体" w:hAnsi="宋体" w:cs="宋体" w:hint="eastAsia"/>
          <w:color w:val="313D31"/>
          <w:sz w:val="28"/>
          <w:szCs w:val="28"/>
        </w:rPr>
        <w:t>体检项目方案，保证各岗位人员的体检项目完整无漏项。</w:t>
      </w:r>
    </w:p>
    <w:p w:rsidR="00633D29" w:rsidRDefault="00AC7310">
      <w:pPr>
        <w:pStyle w:val="a7"/>
        <w:widowControl/>
        <w:spacing w:beforeAutospacing="0" w:afterAutospacing="0" w:line="559" w:lineRule="auto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 xml:space="preserve">    3</w:t>
      </w:r>
      <w:r>
        <w:rPr>
          <w:rFonts w:ascii="宋体" w:hAnsi="宋体" w:cs="宋体" w:hint="eastAsia"/>
          <w:color w:val="000000"/>
          <w:sz w:val="28"/>
          <w:szCs w:val="28"/>
        </w:rPr>
        <w:t>.</w:t>
      </w:r>
      <w:r>
        <w:rPr>
          <w:rFonts w:ascii="宋体" w:hAnsi="宋体" w:cs="宋体"/>
          <w:color w:val="000000"/>
          <w:sz w:val="28"/>
          <w:szCs w:val="28"/>
        </w:rPr>
        <w:t>服务</w:t>
      </w:r>
      <w:r>
        <w:rPr>
          <w:rFonts w:ascii="宋体" w:hAnsi="宋体" w:cs="宋体" w:hint="eastAsia"/>
          <w:color w:val="000000"/>
          <w:sz w:val="28"/>
          <w:szCs w:val="28"/>
        </w:rPr>
        <w:t>要求：</w:t>
      </w:r>
    </w:p>
    <w:p w:rsidR="00633D29" w:rsidRDefault="00AC7310">
      <w:pPr>
        <w:pStyle w:val="a7"/>
        <w:widowControl/>
        <w:spacing w:beforeAutospacing="0" w:afterAutospacing="0" w:line="559" w:lineRule="auto"/>
      </w:pPr>
      <w:r>
        <w:rPr>
          <w:rFonts w:ascii="宋体" w:hAnsi="宋体" w:cs="宋体"/>
          <w:color w:val="313D31"/>
          <w:sz w:val="28"/>
          <w:szCs w:val="28"/>
        </w:rPr>
        <w:t xml:space="preserve">    3.1</w:t>
      </w:r>
      <w:r>
        <w:rPr>
          <w:rFonts w:ascii="宋体" w:hAnsi="宋体" w:cs="宋体" w:hint="eastAsia"/>
          <w:color w:val="313D31"/>
          <w:sz w:val="28"/>
          <w:szCs w:val="28"/>
        </w:rPr>
        <w:t>甲方在体检前商议时间内将职业健康检查人员情况</w:t>
      </w:r>
      <w:r w:rsidR="00801F4B">
        <w:rPr>
          <w:rFonts w:ascii="宋体" w:hAnsi="宋体" w:cs="宋体" w:hint="eastAsia"/>
          <w:color w:val="313D31"/>
          <w:sz w:val="28"/>
          <w:szCs w:val="28"/>
        </w:rPr>
        <w:t>信息</w:t>
      </w:r>
      <w:r>
        <w:rPr>
          <w:rFonts w:ascii="宋体" w:hAnsi="宋体" w:cs="宋体" w:hint="eastAsia"/>
          <w:color w:val="313D31"/>
          <w:sz w:val="28"/>
          <w:szCs w:val="28"/>
        </w:rPr>
        <w:t>登记表传给乙方，包括单位准确信息：全称、法人代表、单位地址、联系人、联系电话等。</w:t>
      </w:r>
    </w:p>
    <w:p w:rsidR="00633D29" w:rsidRDefault="00AC7310">
      <w:pPr>
        <w:pStyle w:val="a7"/>
        <w:widowControl/>
        <w:spacing w:beforeAutospacing="0" w:afterAutospacing="0" w:line="559" w:lineRule="auto"/>
      </w:pPr>
      <w:r>
        <w:rPr>
          <w:rFonts w:ascii="宋体" w:hAnsi="宋体" w:cs="宋体"/>
          <w:sz w:val="28"/>
          <w:szCs w:val="28"/>
        </w:rPr>
        <w:t xml:space="preserve">   3.2</w:t>
      </w:r>
      <w:r>
        <w:rPr>
          <w:rFonts w:ascii="宋体" w:hAnsi="宋体" w:cs="宋体" w:hint="eastAsia"/>
          <w:sz w:val="28"/>
          <w:szCs w:val="28"/>
        </w:rPr>
        <w:t>乙方按照《协议》以及国家相关体检规范进行查体，体检使用医疗设备及一次性耗材符合国家及地区医疗机构有关规定。乙方有义务保证向甲方提供高品质的健康体检服务，并对检查结果的准确性与科学性承担相应的质量保证责任。检查过程中，如发生医疗事故或对甲方人员造成伤害的，</w:t>
      </w:r>
      <w:r w:rsidR="006B0D46">
        <w:rPr>
          <w:rFonts w:ascii="宋体" w:hAnsi="宋体" w:cs="宋体" w:hint="eastAsia"/>
          <w:sz w:val="28"/>
          <w:szCs w:val="28"/>
        </w:rPr>
        <w:t>按照法律规定，</w:t>
      </w:r>
      <w:r>
        <w:rPr>
          <w:rFonts w:ascii="宋体" w:hAnsi="宋体" w:cs="宋体" w:hint="eastAsia"/>
          <w:sz w:val="28"/>
          <w:szCs w:val="28"/>
        </w:rPr>
        <w:t>乙方应承担</w:t>
      </w:r>
      <w:r w:rsidR="006B0D46">
        <w:rPr>
          <w:rFonts w:ascii="宋体" w:hAnsi="宋体" w:cs="宋体" w:hint="eastAsia"/>
          <w:sz w:val="28"/>
          <w:szCs w:val="28"/>
        </w:rPr>
        <w:t>相应</w:t>
      </w:r>
      <w:r>
        <w:rPr>
          <w:rFonts w:ascii="宋体" w:hAnsi="宋体" w:cs="宋体" w:hint="eastAsia"/>
          <w:sz w:val="28"/>
          <w:szCs w:val="28"/>
        </w:rPr>
        <w:t>责任。</w:t>
      </w:r>
    </w:p>
    <w:p w:rsidR="00633D29" w:rsidRDefault="00AC7310">
      <w:pPr>
        <w:pStyle w:val="a7"/>
        <w:widowControl/>
        <w:spacing w:beforeAutospacing="0" w:afterAutospacing="0" w:line="559" w:lineRule="auto"/>
      </w:pPr>
      <w:r>
        <w:rPr>
          <w:rFonts w:ascii="宋体" w:hAnsi="宋体" w:cs="宋体"/>
          <w:color w:val="000000"/>
          <w:sz w:val="28"/>
          <w:szCs w:val="28"/>
        </w:rPr>
        <w:lastRenderedPageBreak/>
        <w:t xml:space="preserve">    3.3</w:t>
      </w:r>
      <w:r>
        <w:rPr>
          <w:rFonts w:ascii="宋体" w:hAnsi="宋体" w:cs="宋体" w:hint="eastAsia"/>
          <w:color w:val="313D31"/>
          <w:sz w:val="28"/>
          <w:szCs w:val="28"/>
        </w:rPr>
        <w:t>体检全部结束后，乙方及时以电话或传真等方式告知甲方体检结果，并出具本批职业健康</w:t>
      </w:r>
      <w:proofErr w:type="gramStart"/>
      <w:r>
        <w:rPr>
          <w:rFonts w:ascii="宋体" w:hAnsi="宋体" w:cs="宋体" w:hint="eastAsia"/>
          <w:color w:val="313D31"/>
          <w:sz w:val="28"/>
          <w:szCs w:val="28"/>
        </w:rPr>
        <w:t>体检总检</w:t>
      </w:r>
      <w:proofErr w:type="gramEnd"/>
      <w:r>
        <w:rPr>
          <w:rFonts w:ascii="宋体" w:hAnsi="宋体" w:cs="宋体" w:hint="eastAsia"/>
          <w:color w:val="313D31"/>
          <w:sz w:val="28"/>
          <w:szCs w:val="28"/>
        </w:rPr>
        <w:t>报告及个体检查报告等资料，由乙方及时送达甲方。并请甲方按照</w:t>
      </w:r>
      <w:proofErr w:type="gramStart"/>
      <w:r>
        <w:rPr>
          <w:rFonts w:ascii="宋体" w:hAnsi="宋体" w:cs="宋体" w:hint="eastAsia"/>
          <w:color w:val="313D31"/>
          <w:sz w:val="28"/>
          <w:szCs w:val="28"/>
        </w:rPr>
        <w:t>乙方总检</w:t>
      </w:r>
      <w:proofErr w:type="gramEnd"/>
      <w:r>
        <w:rPr>
          <w:rFonts w:ascii="宋体" w:hAnsi="宋体" w:cs="宋体" w:hint="eastAsia"/>
          <w:color w:val="313D31"/>
          <w:sz w:val="28"/>
          <w:szCs w:val="28"/>
        </w:rPr>
        <w:t>报告及个体健康指导中心给出的指导意见，告知员工实际情况，落实员工职业健康及健康监护措施。</w:t>
      </w:r>
    </w:p>
    <w:p w:rsidR="00633D29" w:rsidRDefault="00AC7310">
      <w:pPr>
        <w:pStyle w:val="a7"/>
        <w:widowControl/>
        <w:spacing w:beforeAutospacing="0" w:afterAutospacing="0" w:line="559" w:lineRule="auto"/>
      </w:pPr>
      <w:r>
        <w:rPr>
          <w:rFonts w:ascii="宋体" w:hAnsi="宋体" w:cs="宋体"/>
          <w:color w:val="000000"/>
          <w:sz w:val="28"/>
          <w:szCs w:val="28"/>
        </w:rPr>
        <w:t xml:space="preserve">    3.4</w:t>
      </w:r>
      <w:r>
        <w:rPr>
          <w:rFonts w:ascii="宋体" w:hAnsi="宋体" w:cs="宋体" w:hint="eastAsia"/>
          <w:sz w:val="28"/>
          <w:szCs w:val="28"/>
        </w:rPr>
        <w:t>乙方在体检报告中注明咨询电话，为甲方参加体检人员提供专业的结果咨询、就医指导和长期健康指导服务。若因健康问题在乙方就医诊疗，乙方可以提供适度的优惠减免。</w:t>
      </w:r>
    </w:p>
    <w:p w:rsidR="00633D29" w:rsidRDefault="00AC7310">
      <w:pPr>
        <w:pStyle w:val="a7"/>
        <w:widowControl/>
        <w:spacing w:beforeAutospacing="0" w:afterAutospacing="0" w:line="559" w:lineRule="auto"/>
      </w:pPr>
      <w:r>
        <w:rPr>
          <w:rFonts w:ascii="宋体" w:hAnsi="宋体" w:cs="宋体"/>
          <w:sz w:val="28"/>
          <w:szCs w:val="28"/>
        </w:rPr>
        <w:t xml:space="preserve">    3.5</w:t>
      </w:r>
      <w:r>
        <w:rPr>
          <w:rFonts w:ascii="宋体" w:hAnsi="宋体" w:cs="宋体" w:hint="eastAsia"/>
          <w:sz w:val="28"/>
          <w:szCs w:val="28"/>
        </w:rPr>
        <w:t>乙方对甲方人员体检结果负有保密义务，杜绝相关信息泄露。</w:t>
      </w:r>
    </w:p>
    <w:p w:rsidR="00633D29" w:rsidRDefault="00AC7310">
      <w:pPr>
        <w:numPr>
          <w:ilvl w:val="0"/>
          <w:numId w:val="1"/>
        </w:numPr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合同签订</w:t>
      </w:r>
      <w:r>
        <w:rPr>
          <w:rFonts w:ascii="宋体" w:hAnsi="宋体" w:cs="宋体"/>
          <w:color w:val="000000"/>
          <w:sz w:val="28"/>
          <w:szCs w:val="28"/>
        </w:rPr>
        <w:t>：</w:t>
      </w:r>
    </w:p>
    <w:p w:rsidR="00633D29" w:rsidRDefault="00AC7310">
      <w:pPr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 xml:space="preserve">   </w:t>
      </w:r>
      <w:r>
        <w:rPr>
          <w:rFonts w:ascii="宋体" w:hAnsi="宋体" w:cs="宋体" w:hint="eastAsia"/>
          <w:color w:val="000000"/>
          <w:sz w:val="28"/>
          <w:szCs w:val="28"/>
        </w:rPr>
        <w:t>乙方接到甲方书面通知后，</w:t>
      </w:r>
      <w:r>
        <w:rPr>
          <w:rFonts w:ascii="宋体" w:hAnsi="宋体" w:cs="宋体"/>
          <w:color w:val="000000"/>
          <w:sz w:val="28"/>
          <w:szCs w:val="28"/>
        </w:rPr>
        <w:t>双方签订合同，</w:t>
      </w:r>
      <w:r>
        <w:rPr>
          <w:rFonts w:ascii="宋体" w:hAnsi="宋体" w:cs="宋体" w:hint="eastAsia"/>
          <w:color w:val="000000"/>
          <w:sz w:val="28"/>
          <w:szCs w:val="28"/>
        </w:rPr>
        <w:t>按甲方要求开展职工职业病健康体检，30个自然日内需完成全部体检工作，并为甲方提供专业的个人职业健康体检分析报告书（含电子版）。</w:t>
      </w:r>
    </w:p>
    <w:p w:rsidR="00633D29" w:rsidRDefault="00AC7310">
      <w:pPr>
        <w:pStyle w:val="a7"/>
        <w:widowControl/>
        <w:numPr>
          <w:ilvl w:val="0"/>
          <w:numId w:val="1"/>
        </w:numPr>
        <w:spacing w:beforeAutospacing="0" w:afterAutospacing="0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结算付款：</w:t>
      </w:r>
    </w:p>
    <w:p w:rsidR="00633D29" w:rsidRDefault="00AC7310">
      <w:pPr>
        <w:pStyle w:val="a7"/>
        <w:widowControl/>
        <w:spacing w:beforeAutospacing="0" w:afterAutospacing="0"/>
        <w:rPr>
          <w:rFonts w:ascii="宋体" w:hAnsi="宋体" w:cs="宋体"/>
          <w:color w:val="000000"/>
          <w:kern w:val="2"/>
          <w:sz w:val="28"/>
          <w:szCs w:val="28"/>
        </w:rPr>
      </w:pPr>
      <w:r>
        <w:rPr>
          <w:rFonts w:ascii="宋体" w:hAnsi="宋体" w:cs="宋体"/>
          <w:color w:val="000000"/>
          <w:kern w:val="2"/>
          <w:sz w:val="28"/>
          <w:szCs w:val="28"/>
        </w:rPr>
        <w:t xml:space="preserve">   </w:t>
      </w:r>
      <w:r>
        <w:rPr>
          <w:rFonts w:ascii="宋体" w:hAnsi="宋体" w:cs="宋体" w:hint="eastAsia"/>
          <w:color w:val="000000"/>
          <w:kern w:val="2"/>
          <w:sz w:val="28"/>
          <w:szCs w:val="28"/>
        </w:rPr>
        <w:t>体检全部结束后，甲乙双方确认最终体检人数及实际体检费用，乙方根据甲方要求和实际产生的金额开具发票，甲方以</w:t>
      </w:r>
      <w:r w:rsidR="00CC2841">
        <w:rPr>
          <w:rFonts w:ascii="宋体" w:hAnsi="宋体" w:cs="宋体" w:hint="eastAsia"/>
          <w:color w:val="000000"/>
          <w:kern w:val="2"/>
          <w:sz w:val="28"/>
          <w:szCs w:val="28"/>
        </w:rPr>
        <w:t>银行</w:t>
      </w:r>
      <w:r>
        <w:rPr>
          <w:rFonts w:ascii="宋体" w:hAnsi="宋体" w:cs="宋体" w:hint="eastAsia"/>
          <w:color w:val="000000"/>
          <w:kern w:val="2"/>
          <w:sz w:val="28"/>
          <w:szCs w:val="28"/>
        </w:rPr>
        <w:t>转账方式结算。</w:t>
      </w:r>
    </w:p>
    <w:p w:rsidR="00633D29" w:rsidRDefault="00AC7310">
      <w:pPr>
        <w:widowControl/>
        <w:spacing w:line="360" w:lineRule="auto"/>
        <w:jc w:val="lef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color w:val="000000"/>
          <w:sz w:val="28"/>
          <w:szCs w:val="28"/>
        </w:rPr>
        <w:t>三、报价人资格</w:t>
      </w:r>
      <w:r>
        <w:rPr>
          <w:rFonts w:ascii="宋体" w:hAnsi="宋体" w:cs="宋体" w:hint="eastAsia"/>
          <w:b/>
          <w:color w:val="2A2A2A"/>
          <w:kern w:val="0"/>
          <w:sz w:val="28"/>
          <w:szCs w:val="28"/>
          <w:shd w:val="clear" w:color="auto" w:fill="FFFFFF"/>
        </w:rPr>
        <w:t>要求</w:t>
      </w:r>
    </w:p>
    <w:p w:rsidR="00633D29" w:rsidRDefault="00AC7310">
      <w:pPr>
        <w:widowControl/>
        <w:jc w:val="left"/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/>
          <w:bCs/>
          <w:color w:val="000000"/>
          <w:szCs w:val="21"/>
        </w:rPr>
        <w:t xml:space="preserve">    </w:t>
      </w:r>
      <w:r w:rsidR="00A44CB5">
        <w:rPr>
          <w:rFonts w:ascii="宋体" w:hAnsi="宋体" w:hint="eastAsia"/>
          <w:bCs/>
          <w:color w:val="000000"/>
          <w:szCs w:val="21"/>
        </w:rPr>
        <w:t xml:space="preserve"> </w:t>
      </w:r>
      <w:r>
        <w:rPr>
          <w:rFonts w:ascii="宋体" w:hAnsi="宋体" w:hint="eastAsia"/>
          <w:bCs/>
          <w:color w:val="000000"/>
          <w:sz w:val="28"/>
          <w:szCs w:val="28"/>
        </w:rPr>
        <w:t>1、报价人要求</w:t>
      </w:r>
    </w:p>
    <w:p w:rsidR="005F3F8D" w:rsidRPr="00DD1AA6" w:rsidRDefault="00AC7310" w:rsidP="00A44CB5">
      <w:pPr>
        <w:pStyle w:val="a7"/>
        <w:spacing w:beforeAutospacing="0" w:afterAutospacing="0"/>
        <w:ind w:firstLineChars="200" w:firstLine="560"/>
        <w:rPr>
          <w:rFonts w:ascii="宋体" w:hAnsi="宋体" w:cs="宋体"/>
          <w:szCs w:val="24"/>
        </w:rPr>
      </w:pPr>
      <w:r>
        <w:rPr>
          <w:rFonts w:ascii="宋体" w:hAnsi="宋体" w:cs="宋体" w:hint="eastAsia"/>
          <w:color w:val="000000"/>
          <w:sz w:val="28"/>
          <w:szCs w:val="28"/>
        </w:rPr>
        <w:t>1.1</w:t>
      </w:r>
      <w:r>
        <w:rPr>
          <w:rFonts w:ascii="宋体" w:hAnsi="宋体" w:hint="eastAsia"/>
          <w:b/>
          <w:color w:val="000000"/>
          <w:sz w:val="28"/>
          <w:szCs w:val="28"/>
        </w:rPr>
        <w:t>资质要求</w:t>
      </w:r>
      <w:r>
        <w:rPr>
          <w:rFonts w:ascii="宋体" w:hAnsi="宋体" w:hint="eastAsia"/>
          <w:bCs/>
          <w:color w:val="000000"/>
          <w:sz w:val="28"/>
          <w:szCs w:val="28"/>
        </w:rPr>
        <w:t>：</w:t>
      </w:r>
      <w:r w:rsidRPr="005F3F8D">
        <w:rPr>
          <w:rFonts w:ascii="宋体" w:hAnsi="宋体"/>
          <w:bCs/>
          <w:color w:val="000000"/>
          <w:sz w:val="28"/>
          <w:szCs w:val="28"/>
        </w:rPr>
        <w:t>宝鸡市</w:t>
      </w:r>
      <w:r w:rsidRPr="005F3F8D">
        <w:rPr>
          <w:rFonts w:ascii="宋体" w:hAnsi="宋体" w:hint="eastAsia"/>
          <w:bCs/>
          <w:color w:val="000000"/>
          <w:sz w:val="28"/>
          <w:szCs w:val="28"/>
        </w:rPr>
        <w:t>三级综合医院或</w:t>
      </w:r>
      <w:r w:rsidR="00042B16" w:rsidRPr="005F3F8D">
        <w:rPr>
          <w:rFonts w:ascii="宋体" w:hAnsi="宋体"/>
          <w:bCs/>
          <w:color w:val="000000"/>
          <w:sz w:val="28"/>
          <w:szCs w:val="28"/>
        </w:rPr>
        <w:t>宝鸡市三级甲等综合医院</w:t>
      </w:r>
      <w:r w:rsidR="005F3F8D">
        <w:rPr>
          <w:rFonts w:ascii="宋体" w:hAnsi="宋体" w:hint="eastAsia"/>
          <w:bCs/>
          <w:color w:val="000000"/>
          <w:sz w:val="28"/>
          <w:szCs w:val="28"/>
        </w:rPr>
        <w:t>，并具有职业健康检查资质。</w:t>
      </w:r>
    </w:p>
    <w:p w:rsidR="00633D29" w:rsidRPr="005F3F8D" w:rsidRDefault="00633D29" w:rsidP="005F3F8D">
      <w:pPr>
        <w:adjustRightInd w:val="0"/>
        <w:spacing w:line="360" w:lineRule="auto"/>
        <w:ind w:firstLineChars="200" w:firstLine="482"/>
        <w:rPr>
          <w:rFonts w:ascii="宋体" w:hAnsi="宋体"/>
          <w:b/>
          <w:bCs/>
          <w:sz w:val="24"/>
        </w:rPr>
      </w:pPr>
    </w:p>
    <w:p w:rsidR="00633D29" w:rsidRDefault="00AC7310">
      <w:pPr>
        <w:adjustRightInd w:val="0"/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1.2</w:t>
      </w:r>
      <w:r>
        <w:rPr>
          <w:rFonts w:ascii="宋体" w:hAnsi="宋体" w:hint="eastAsia"/>
          <w:b/>
          <w:color w:val="000000"/>
          <w:sz w:val="28"/>
          <w:szCs w:val="28"/>
        </w:rPr>
        <w:t>业绩要求</w:t>
      </w:r>
      <w:r>
        <w:rPr>
          <w:rFonts w:ascii="宋体" w:hAnsi="宋体" w:hint="eastAsia"/>
          <w:bCs/>
          <w:color w:val="000000"/>
          <w:sz w:val="28"/>
          <w:szCs w:val="28"/>
        </w:rPr>
        <w:t>：</w:t>
      </w:r>
      <w:bookmarkStart w:id="1" w:name="_Hlk145752369"/>
      <w:r>
        <w:rPr>
          <w:rFonts w:ascii="宋体" w:hAnsi="宋体" w:cs="宋体" w:hint="eastAsia"/>
          <w:color w:val="000000"/>
          <w:sz w:val="28"/>
          <w:szCs w:val="28"/>
        </w:rPr>
        <w:t>供应商</w:t>
      </w:r>
      <w:bookmarkEnd w:id="1"/>
      <w:r>
        <w:rPr>
          <w:rFonts w:ascii="宋体" w:hAnsi="宋体" w:cs="宋体" w:hint="eastAsia"/>
          <w:color w:val="000000"/>
          <w:sz w:val="28"/>
          <w:szCs w:val="28"/>
        </w:rPr>
        <w:t>须提供近5年（2019年1月至今，以合同签订日期为准）至少</w:t>
      </w:r>
      <w:r w:rsidRPr="005F3F8D">
        <w:rPr>
          <w:rFonts w:ascii="宋体" w:hAnsi="宋体" w:cs="宋体" w:hint="eastAsia"/>
          <w:color w:val="000000"/>
          <w:sz w:val="28"/>
          <w:szCs w:val="28"/>
        </w:rPr>
        <w:t>2项</w:t>
      </w:r>
      <w:r>
        <w:rPr>
          <w:rFonts w:ascii="宋体" w:hAnsi="宋体" w:cs="宋体" w:hint="eastAsia"/>
          <w:color w:val="000000"/>
          <w:sz w:val="28"/>
          <w:szCs w:val="28"/>
        </w:rPr>
        <w:t>职业病健康体检的业绩或类似业绩。须提供相应的合同复印件，</w:t>
      </w:r>
      <w:proofErr w:type="gramStart"/>
      <w:r>
        <w:rPr>
          <w:rFonts w:ascii="宋体" w:hAnsi="宋体" w:cs="宋体" w:hint="eastAsia"/>
          <w:color w:val="000000"/>
          <w:sz w:val="28"/>
          <w:szCs w:val="28"/>
        </w:rPr>
        <w:t>含合同</w:t>
      </w:r>
      <w:proofErr w:type="gramEnd"/>
      <w:r>
        <w:rPr>
          <w:rFonts w:ascii="宋体" w:hAnsi="宋体" w:cs="宋体" w:hint="eastAsia"/>
          <w:color w:val="000000"/>
          <w:sz w:val="28"/>
          <w:szCs w:val="28"/>
        </w:rPr>
        <w:t>封面、签字盖章页和主要服务内容。</w:t>
      </w:r>
    </w:p>
    <w:p w:rsidR="00633D29" w:rsidRPr="00A44CB5" w:rsidRDefault="00A44CB5" w:rsidP="00A44CB5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2、</w:t>
      </w:r>
      <w:r w:rsidR="00AC7310" w:rsidRPr="00A44CB5">
        <w:rPr>
          <w:rFonts w:ascii="宋体" w:hAnsi="宋体" w:cs="宋体" w:hint="eastAsia"/>
          <w:color w:val="000000"/>
          <w:sz w:val="28"/>
          <w:szCs w:val="28"/>
        </w:rPr>
        <w:t>报价</w:t>
      </w:r>
      <w:r w:rsidR="00AC7310" w:rsidRPr="00A44CB5">
        <w:rPr>
          <w:rFonts w:ascii="宋体" w:hAnsi="宋体" w:cs="宋体"/>
          <w:color w:val="000000"/>
          <w:sz w:val="28"/>
          <w:szCs w:val="28"/>
        </w:rPr>
        <w:t>要求：</w:t>
      </w:r>
    </w:p>
    <w:p w:rsidR="00633D29" w:rsidRDefault="000550B7">
      <w:pPr>
        <w:widowControl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 xml:space="preserve">    </w:t>
      </w:r>
      <w:r w:rsidR="00AC7310">
        <w:rPr>
          <w:rFonts w:ascii="宋体" w:hAnsi="宋体" w:cs="宋体"/>
          <w:color w:val="000000"/>
          <w:sz w:val="28"/>
          <w:szCs w:val="28"/>
        </w:rPr>
        <w:t>2.1报价人按照</w:t>
      </w:r>
      <w:r w:rsidR="00AC7310">
        <w:rPr>
          <w:rFonts w:ascii="宋体" w:hAnsi="宋体" w:cs="宋体" w:hint="eastAsia"/>
          <w:color w:val="000000"/>
          <w:sz w:val="28"/>
          <w:szCs w:val="28"/>
        </w:rPr>
        <w:t>健康体检项目</w:t>
      </w:r>
      <w:r w:rsidR="00AC7310">
        <w:rPr>
          <w:rFonts w:ascii="宋体" w:hAnsi="宋体" w:cs="宋体"/>
          <w:color w:val="000000"/>
          <w:sz w:val="28"/>
          <w:szCs w:val="28"/>
        </w:rPr>
        <w:t>价目表（价目表中体检项目</w:t>
      </w:r>
      <w:r>
        <w:rPr>
          <w:rFonts w:ascii="宋体" w:hAnsi="宋体" w:cs="宋体" w:hint="eastAsia"/>
          <w:color w:val="000000"/>
          <w:sz w:val="28"/>
          <w:szCs w:val="28"/>
        </w:rPr>
        <w:t>价格</w:t>
      </w:r>
      <w:r w:rsidR="00AC7310">
        <w:rPr>
          <w:rFonts w:ascii="宋体" w:hAnsi="宋体" w:cs="宋体"/>
          <w:color w:val="000000"/>
          <w:sz w:val="28"/>
          <w:szCs w:val="28"/>
        </w:rPr>
        <w:t>为固定单价），报价人结合自身实际情况，按照500元/</w:t>
      </w:r>
      <w:r>
        <w:rPr>
          <w:rFonts w:ascii="宋体" w:hAnsi="宋体" w:cs="宋体"/>
          <w:color w:val="000000"/>
          <w:sz w:val="28"/>
          <w:szCs w:val="28"/>
        </w:rPr>
        <w:t>人结算标准，职工体检实际可消费金额进行报价。</w:t>
      </w:r>
    </w:p>
    <w:p w:rsidR="00633D29" w:rsidRDefault="00AC7310" w:rsidP="000550B7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2.2价格有效期：项目价目表中单价在合同执行期内为固定不变价，合同实际发生金额按实际体检人数×500元/人结算。</w:t>
      </w:r>
    </w:p>
    <w:p w:rsidR="00633D29" w:rsidRPr="00D17367" w:rsidRDefault="00AC7310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 w:rsidRPr="00D17367">
        <w:rPr>
          <w:rFonts w:ascii="宋体" w:hAnsi="宋体" w:cs="宋体"/>
          <w:color w:val="000000"/>
          <w:sz w:val="28"/>
          <w:szCs w:val="28"/>
        </w:rPr>
        <w:t>2.3</w:t>
      </w:r>
      <w:r w:rsidRPr="00D17367">
        <w:rPr>
          <w:rFonts w:ascii="宋体" w:hAnsi="宋体" w:cs="宋体" w:hint="eastAsia"/>
          <w:color w:val="000000"/>
          <w:sz w:val="28"/>
          <w:szCs w:val="28"/>
        </w:rPr>
        <w:t>健康体检项目</w:t>
      </w:r>
      <w:r w:rsidRPr="00D17367">
        <w:rPr>
          <w:rFonts w:ascii="宋体" w:hAnsi="宋体" w:cs="宋体"/>
          <w:color w:val="000000"/>
          <w:sz w:val="28"/>
          <w:szCs w:val="28"/>
        </w:rPr>
        <w:t>价目表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83"/>
        <w:gridCol w:w="2050"/>
        <w:gridCol w:w="1133"/>
        <w:gridCol w:w="445"/>
        <w:gridCol w:w="583"/>
        <w:gridCol w:w="2601"/>
        <w:gridCol w:w="1133"/>
      </w:tblGrid>
      <w:tr w:rsidR="0019217F" w:rsidRPr="0019217F" w:rsidTr="004A3CB8">
        <w:trPr>
          <w:trHeight w:val="511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价格（元）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分割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价格（元）</w:t>
            </w:r>
          </w:p>
        </w:tc>
      </w:tr>
      <w:tr w:rsidR="0019217F" w:rsidRPr="0019217F" w:rsidTr="000550B7">
        <w:trPr>
          <w:trHeight w:val="51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D173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内科及神经系统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D173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贫血系列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</w:tr>
      <w:tr w:rsidR="0019217F" w:rsidRPr="0019217F" w:rsidTr="0019217F">
        <w:trPr>
          <w:trHeight w:val="51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D173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外科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D173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电解质全项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30.5</w:t>
            </w:r>
          </w:p>
        </w:tc>
      </w:tr>
      <w:tr w:rsidR="0019217F" w:rsidRPr="0019217F" w:rsidTr="0019217F">
        <w:trPr>
          <w:trHeight w:val="51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D173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耳鼻喉科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D173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甲状腺功能7项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250</w:t>
            </w:r>
          </w:p>
        </w:tc>
      </w:tr>
      <w:tr w:rsidR="0019217F" w:rsidRPr="0019217F" w:rsidTr="0019217F">
        <w:trPr>
          <w:trHeight w:val="51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D173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眼科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D173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凝血4项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19217F" w:rsidRPr="0019217F" w:rsidTr="0019217F">
        <w:trPr>
          <w:trHeight w:val="51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D173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口腔科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D173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心肌酶谱5项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57.3</w:t>
            </w:r>
          </w:p>
        </w:tc>
      </w:tr>
      <w:tr w:rsidR="0019217F" w:rsidRPr="0019217F" w:rsidTr="0019217F">
        <w:trPr>
          <w:trHeight w:val="51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D173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眼科基础检查（6项）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28.2</w:t>
            </w:r>
          </w:p>
        </w:tc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D173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上腹部彩超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</w:tr>
      <w:tr w:rsidR="0019217F" w:rsidRPr="0019217F" w:rsidTr="0019217F">
        <w:trPr>
          <w:trHeight w:val="51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D173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尿常规11项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7.2</w:t>
            </w:r>
          </w:p>
        </w:tc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D173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泌尿系彩超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</w:tr>
      <w:tr w:rsidR="0019217F" w:rsidRPr="0019217F" w:rsidTr="0019217F">
        <w:trPr>
          <w:trHeight w:val="51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D173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血常规（5分类）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D173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颈部血管彩超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162</w:t>
            </w:r>
          </w:p>
        </w:tc>
      </w:tr>
      <w:tr w:rsidR="0019217F" w:rsidRPr="0019217F" w:rsidTr="0019217F">
        <w:trPr>
          <w:trHeight w:val="51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D173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肝功5项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D173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甲状腺彩超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19217F" w:rsidRPr="0019217F" w:rsidTr="0019217F">
        <w:trPr>
          <w:trHeight w:val="51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D173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肝功能10项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54.5</w:t>
            </w:r>
          </w:p>
        </w:tc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D173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心脏彩超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</w:tr>
      <w:tr w:rsidR="0019217F" w:rsidRPr="0019217F" w:rsidTr="0019217F">
        <w:trPr>
          <w:trHeight w:val="51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D173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肾功能4项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22.9</w:t>
            </w:r>
          </w:p>
        </w:tc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D173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心电图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</w:tr>
      <w:tr w:rsidR="0019217F" w:rsidRPr="0019217F" w:rsidTr="004A3CB8">
        <w:trPr>
          <w:trHeight w:val="56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D173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肾功能全套（含血糖）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D173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幽门螺杆</w:t>
            </w:r>
            <w:proofErr w:type="gramStart"/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菌</w:t>
            </w:r>
            <w:proofErr w:type="gramEnd"/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抗体检测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</w:tr>
      <w:tr w:rsidR="0019217F" w:rsidRPr="0019217F" w:rsidTr="004A3CB8">
        <w:trPr>
          <w:trHeight w:val="416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D173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血脂4项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36.6</w:t>
            </w:r>
          </w:p>
        </w:tc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D173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电测听（听阈检查)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</w:tr>
      <w:tr w:rsidR="0019217F" w:rsidRPr="0019217F" w:rsidTr="0019217F">
        <w:trPr>
          <w:trHeight w:val="51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D173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血脂6项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60.6</w:t>
            </w:r>
          </w:p>
        </w:tc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D173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肺功能检测（职业病）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19217F" w:rsidRPr="0019217F" w:rsidTr="0019217F">
        <w:trPr>
          <w:trHeight w:val="51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D173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血脂全项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92.6</w:t>
            </w:r>
          </w:p>
        </w:tc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D173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C14呼气试验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</w:tr>
      <w:tr w:rsidR="0019217F" w:rsidRPr="0019217F" w:rsidTr="0019217F">
        <w:trPr>
          <w:trHeight w:val="51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D173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空腹血糖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4.1</w:t>
            </w:r>
          </w:p>
        </w:tc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D173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辨色力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19217F" w:rsidRPr="0019217F" w:rsidTr="0019217F">
        <w:trPr>
          <w:trHeight w:val="51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D173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糖化血红蛋白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217F" w:rsidRPr="0019217F" w:rsidRDefault="008538B8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D173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（颈椎/胸部/腰椎）正侧位片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 w:rsidR="0019217F" w:rsidRPr="0019217F" w:rsidTr="0019217F">
        <w:trPr>
          <w:trHeight w:val="51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D173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同型半胱氨酸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D173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    部）正位片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19217F" w:rsidRPr="0019217F" w:rsidTr="0019217F">
        <w:trPr>
          <w:trHeight w:val="51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D173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快速C反应蛋白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7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D173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CT平扫（头颅/胸部）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180</w:t>
            </w:r>
          </w:p>
        </w:tc>
      </w:tr>
      <w:tr w:rsidR="0019217F" w:rsidRPr="0019217F" w:rsidTr="0019217F">
        <w:trPr>
          <w:trHeight w:val="510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D173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血流变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57.7</w:t>
            </w:r>
          </w:p>
        </w:tc>
        <w:tc>
          <w:tcPr>
            <w:tcW w:w="27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D173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双能骨密度</w:t>
            </w:r>
            <w:proofErr w:type="gramEnd"/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17F" w:rsidRPr="0019217F" w:rsidRDefault="0019217F" w:rsidP="0019217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9217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</w:tr>
    </w:tbl>
    <w:p w:rsidR="00633D29" w:rsidRDefault="00AC7310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3、</w:t>
      </w:r>
      <w:r>
        <w:rPr>
          <w:rFonts w:ascii="宋体" w:hAnsi="宋体" w:cs="宋体" w:hint="eastAsia"/>
          <w:color w:val="000000"/>
          <w:sz w:val="28"/>
          <w:szCs w:val="28"/>
        </w:rPr>
        <w:t>本次</w:t>
      </w:r>
      <w:r>
        <w:rPr>
          <w:rFonts w:ascii="宋体" w:hAnsi="宋体" w:cs="宋体"/>
          <w:color w:val="000000"/>
          <w:sz w:val="28"/>
          <w:szCs w:val="28"/>
        </w:rPr>
        <w:t>询价</w:t>
      </w:r>
      <w:r>
        <w:rPr>
          <w:rFonts w:ascii="宋体" w:hAnsi="宋体" w:cs="宋体" w:hint="eastAsia"/>
          <w:color w:val="000000"/>
          <w:sz w:val="28"/>
          <w:szCs w:val="28"/>
        </w:rPr>
        <w:t>不接受联合体。</w:t>
      </w:r>
    </w:p>
    <w:p w:rsidR="00633D29" w:rsidRDefault="00AC7310" w:rsidP="008B7113">
      <w:pPr>
        <w:widowControl/>
        <w:shd w:val="clear" w:color="auto" w:fill="FFFFFF"/>
        <w:spacing w:line="480" w:lineRule="auto"/>
        <w:jc w:val="left"/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四、报价</w:t>
      </w:r>
      <w:r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  <w:t>资料要求</w:t>
      </w:r>
    </w:p>
    <w:p w:rsidR="00633D29" w:rsidRDefault="008B7113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1、</w:t>
      </w:r>
      <w:r w:rsidR="00AC7310">
        <w:rPr>
          <w:rFonts w:ascii="宋体" w:hAnsi="宋体" w:cs="宋体"/>
          <w:color w:val="000000"/>
          <w:sz w:val="28"/>
          <w:szCs w:val="28"/>
        </w:rPr>
        <w:t>报价人概况、营业执照、职业健康体检资质、近两年财务报表、</w:t>
      </w:r>
      <w:r w:rsidR="00AC7310">
        <w:rPr>
          <w:rFonts w:ascii="宋体" w:hAnsi="宋体" w:cs="宋体" w:hint="eastAsia"/>
          <w:color w:val="000000"/>
          <w:sz w:val="28"/>
          <w:szCs w:val="28"/>
        </w:rPr>
        <w:t>提供近5年</w:t>
      </w:r>
      <w:r w:rsidR="00AC7310">
        <w:rPr>
          <w:rFonts w:ascii="宋体" w:hAnsi="宋体" w:cs="宋体"/>
          <w:color w:val="000000"/>
          <w:sz w:val="28"/>
          <w:szCs w:val="28"/>
        </w:rPr>
        <w:t>内</w:t>
      </w:r>
      <w:r w:rsidR="00AC7310">
        <w:rPr>
          <w:rFonts w:ascii="宋体" w:hAnsi="宋体" w:cs="宋体" w:hint="eastAsia"/>
          <w:color w:val="000000"/>
          <w:sz w:val="28"/>
          <w:szCs w:val="28"/>
        </w:rPr>
        <w:t>至少2项职业病健康体检的业绩或类似业绩。</w:t>
      </w:r>
    </w:p>
    <w:p w:rsidR="00633D29" w:rsidRDefault="00AC7310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2、询价</w:t>
      </w:r>
      <w:r>
        <w:rPr>
          <w:rFonts w:ascii="宋体" w:hAnsi="宋体" w:cs="宋体" w:hint="eastAsia"/>
          <w:color w:val="000000"/>
          <w:sz w:val="28"/>
          <w:szCs w:val="28"/>
        </w:rPr>
        <w:t>文件的获取：有意参加询价采购活动的单位，请登录中铁高铁电气装备股份有限公司网站（http://</w:t>
      </w:r>
      <w:r>
        <w:t xml:space="preserve"> </w:t>
      </w:r>
      <w:r>
        <w:rPr>
          <w:rFonts w:ascii="宋体" w:hAnsi="宋体" w:cs="宋体"/>
          <w:color w:val="000000"/>
          <w:sz w:val="28"/>
          <w:szCs w:val="28"/>
        </w:rPr>
        <w:t>www.bjqcc.com</w:t>
      </w:r>
      <w:r>
        <w:rPr>
          <w:rFonts w:ascii="宋体" w:hAnsi="宋体" w:cs="宋体" w:hint="eastAsia"/>
          <w:color w:val="000000"/>
          <w:sz w:val="28"/>
          <w:szCs w:val="28"/>
        </w:rPr>
        <w:t>，以下简称“公司平台”），下载电子版</w:t>
      </w:r>
      <w:r>
        <w:rPr>
          <w:rFonts w:ascii="宋体" w:hAnsi="宋体" w:cs="宋体"/>
          <w:color w:val="000000"/>
          <w:sz w:val="28"/>
          <w:szCs w:val="28"/>
        </w:rPr>
        <w:t>询价</w:t>
      </w:r>
      <w:r>
        <w:rPr>
          <w:rFonts w:ascii="宋体" w:hAnsi="宋体" w:cs="宋体" w:hint="eastAsia"/>
          <w:color w:val="000000"/>
          <w:sz w:val="28"/>
          <w:szCs w:val="28"/>
        </w:rPr>
        <w:t>文件。</w:t>
      </w:r>
    </w:p>
    <w:p w:rsidR="00633D29" w:rsidRDefault="00AC7310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2. 报价人须提供报价文件一份正本、两份副本。当正本与副本不一致时，以正本为准。</w:t>
      </w:r>
    </w:p>
    <w:p w:rsidR="00633D29" w:rsidRDefault="00AC7310">
      <w:pPr>
        <w:adjustRightInd w:val="0"/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3.报价单位将报价</w:t>
      </w:r>
      <w:r>
        <w:rPr>
          <w:rFonts w:ascii="宋体" w:hAnsi="宋体" w:cs="宋体"/>
          <w:color w:val="000000"/>
          <w:sz w:val="28"/>
          <w:szCs w:val="28"/>
        </w:rPr>
        <w:t>文件</w:t>
      </w:r>
      <w:r>
        <w:rPr>
          <w:rFonts w:ascii="宋体" w:hAnsi="宋体" w:cs="宋体" w:hint="eastAsia"/>
          <w:color w:val="000000"/>
          <w:sz w:val="28"/>
          <w:szCs w:val="28"/>
        </w:rPr>
        <w:t>装订成册、密封</w:t>
      </w:r>
      <w:r w:rsidR="00FF3EE4">
        <w:rPr>
          <w:rFonts w:ascii="宋体" w:hAnsi="宋体" w:cs="宋体" w:hint="eastAsia"/>
          <w:color w:val="000000"/>
          <w:sz w:val="28"/>
          <w:szCs w:val="28"/>
        </w:rPr>
        <w:t>，</w:t>
      </w:r>
      <w:r>
        <w:rPr>
          <w:rFonts w:ascii="宋体" w:hAnsi="宋体" w:cs="宋体" w:hint="eastAsia"/>
          <w:color w:val="000000"/>
          <w:sz w:val="28"/>
          <w:szCs w:val="28"/>
        </w:rPr>
        <w:t>并在密封袋的封口处加盖公章，密封袋上标明询价书编号、报价单位名称、地址、联系方式和邮编。</w:t>
      </w:r>
      <w:r>
        <w:rPr>
          <w:rFonts w:ascii="宋体" w:hAnsi="宋体" w:cs="宋体"/>
          <w:color w:val="000000"/>
          <w:sz w:val="28"/>
          <w:szCs w:val="28"/>
        </w:rPr>
        <w:t>报价</w:t>
      </w:r>
      <w:r>
        <w:rPr>
          <w:rFonts w:ascii="宋体" w:hAnsi="宋体" w:cs="宋体" w:hint="eastAsia"/>
          <w:color w:val="000000"/>
          <w:sz w:val="28"/>
          <w:szCs w:val="28"/>
        </w:rPr>
        <w:t>文件</w:t>
      </w:r>
      <w:r w:rsidR="00FF3EE4">
        <w:rPr>
          <w:rFonts w:ascii="宋体" w:hAnsi="宋体" w:cs="宋体" w:hint="eastAsia"/>
          <w:color w:val="000000"/>
          <w:sz w:val="28"/>
          <w:szCs w:val="28"/>
        </w:rPr>
        <w:t>应</w:t>
      </w:r>
      <w:r>
        <w:rPr>
          <w:rFonts w:ascii="宋体" w:hAnsi="宋体" w:cs="宋体" w:hint="eastAsia"/>
          <w:color w:val="000000"/>
          <w:sz w:val="28"/>
          <w:szCs w:val="28"/>
        </w:rPr>
        <w:t>盖章、签字，否则</w:t>
      </w:r>
      <w:proofErr w:type="gramStart"/>
      <w:r>
        <w:rPr>
          <w:rFonts w:ascii="宋体" w:hAnsi="宋体" w:cs="宋体" w:hint="eastAsia"/>
          <w:color w:val="000000"/>
          <w:sz w:val="28"/>
          <w:szCs w:val="28"/>
        </w:rPr>
        <w:t>按废标处理</w:t>
      </w:r>
      <w:proofErr w:type="gramEnd"/>
      <w:r>
        <w:rPr>
          <w:rFonts w:ascii="宋体" w:hAnsi="宋体" w:cs="宋体" w:hint="eastAsia"/>
          <w:color w:val="000000"/>
          <w:sz w:val="28"/>
          <w:szCs w:val="28"/>
        </w:rPr>
        <w:t>。</w:t>
      </w:r>
    </w:p>
    <w:p w:rsidR="00633D29" w:rsidRDefault="00AC7310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4.报价人有串通、提供虚假资料等行为将失去参与</w:t>
      </w:r>
      <w:r>
        <w:rPr>
          <w:rFonts w:ascii="宋体" w:hAnsi="宋体" w:cs="宋体"/>
          <w:color w:val="000000"/>
          <w:sz w:val="28"/>
          <w:szCs w:val="28"/>
        </w:rPr>
        <w:t>和成交</w:t>
      </w:r>
      <w:r>
        <w:rPr>
          <w:rFonts w:ascii="宋体" w:hAnsi="宋体" w:cs="宋体" w:hint="eastAsia"/>
          <w:color w:val="000000"/>
          <w:sz w:val="28"/>
          <w:szCs w:val="28"/>
        </w:rPr>
        <w:t>资格。</w:t>
      </w:r>
    </w:p>
    <w:p w:rsidR="00633D29" w:rsidRDefault="00AC7310">
      <w:pPr>
        <w:widowControl/>
        <w:tabs>
          <w:tab w:val="left" w:pos="426"/>
        </w:tabs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5.在本询价书规定的截止时间前递交至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中铁高铁电气装备股份有限公司</w:t>
      </w:r>
      <w:r>
        <w:rPr>
          <w:rFonts w:ascii="宋体" w:hAnsi="宋体" w:cs="宋体" w:hint="eastAsia"/>
          <w:sz w:val="28"/>
          <w:szCs w:val="28"/>
        </w:rPr>
        <w:t>（411）办公室。</w:t>
      </w:r>
    </w:p>
    <w:p w:rsidR="00633D29" w:rsidRDefault="00AC7310">
      <w:pPr>
        <w:widowControl/>
        <w:ind w:firstLineChars="200" w:firstLine="560"/>
        <w:jc w:val="lef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6.资料报送截止时间为</w:t>
      </w:r>
      <w:r w:rsidR="002D74E2">
        <w:rPr>
          <w:rFonts w:ascii="宋体" w:hAnsi="宋体" w:cs="宋体" w:hint="eastAsia"/>
          <w:color w:val="000000"/>
          <w:sz w:val="28"/>
          <w:szCs w:val="28"/>
        </w:rPr>
        <w:t>2024</w:t>
      </w:r>
      <w:r>
        <w:rPr>
          <w:rFonts w:ascii="宋体" w:hAnsi="宋体" w:cs="宋体" w:hint="eastAsia"/>
          <w:color w:val="000000"/>
          <w:sz w:val="28"/>
          <w:szCs w:val="28"/>
        </w:rPr>
        <w:t>年12月2</w:t>
      </w:r>
      <w:r w:rsidR="00161B63">
        <w:rPr>
          <w:rFonts w:ascii="宋体" w:hAnsi="宋体" w:cs="宋体" w:hint="eastAsia"/>
          <w:color w:val="000000"/>
          <w:sz w:val="28"/>
          <w:szCs w:val="28"/>
        </w:rPr>
        <w:t>6</w:t>
      </w:r>
      <w:r>
        <w:rPr>
          <w:rFonts w:ascii="宋体" w:hAnsi="宋体" w:cs="宋体" w:hint="eastAsia"/>
          <w:color w:val="000000"/>
          <w:sz w:val="28"/>
          <w:szCs w:val="28"/>
        </w:rPr>
        <w:t>日1</w:t>
      </w:r>
      <w:r w:rsidR="00161B63">
        <w:rPr>
          <w:rFonts w:ascii="宋体" w:hAnsi="宋体" w:cs="宋体" w:hint="eastAsia"/>
          <w:color w:val="000000"/>
          <w:sz w:val="28"/>
          <w:szCs w:val="28"/>
        </w:rPr>
        <w:t>0</w:t>
      </w:r>
      <w:r>
        <w:rPr>
          <w:rFonts w:ascii="宋体" w:hAnsi="宋体" w:cs="宋体" w:hint="eastAsia"/>
          <w:color w:val="000000"/>
          <w:sz w:val="28"/>
          <w:szCs w:val="28"/>
        </w:rPr>
        <w:t>时00分。</w:t>
      </w:r>
    </w:p>
    <w:p w:rsidR="00633D29" w:rsidRDefault="00AC7310" w:rsidP="009C7C3D">
      <w:pPr>
        <w:widowControl/>
        <w:jc w:val="left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lastRenderedPageBreak/>
        <w:t>五、</w:t>
      </w:r>
      <w:r>
        <w:rPr>
          <w:rFonts w:ascii="宋体" w:hAnsi="宋体" w:cs="宋体"/>
          <w:b/>
          <w:bCs/>
          <w:color w:val="000000"/>
          <w:sz w:val="28"/>
          <w:szCs w:val="28"/>
        </w:rPr>
        <w:t>报价评审</w:t>
      </w:r>
    </w:p>
    <w:p w:rsidR="00633D29" w:rsidRDefault="00AC7310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/>
          <w:color w:val="000000"/>
          <w:kern w:val="0"/>
          <w:sz w:val="28"/>
          <w:szCs w:val="28"/>
        </w:rPr>
        <w:t>评审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遵循公平、公正、科学、择优的原则进行。</w:t>
      </w:r>
    </w:p>
    <w:p w:rsidR="00633D29" w:rsidRDefault="00AC7310" w:rsidP="00AC7310">
      <w:pPr>
        <w:widowControl/>
        <w:shd w:val="clear" w:color="auto" w:fill="FFFFFF"/>
        <w:spacing w:line="480" w:lineRule="auto"/>
        <w:ind w:firstLineChars="200" w:firstLine="562"/>
        <w:jc w:val="left"/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1、询价小组</w:t>
      </w:r>
    </w:p>
    <w:p w:rsidR="00633D29" w:rsidRDefault="00AC7310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询价小组由招标人代表和专家共5人组成。其中招标人代表1人；专家评委4人，根据项目</w:t>
      </w:r>
      <w:r>
        <w:rPr>
          <w:rFonts w:ascii="宋体" w:hAnsi="宋体" w:cs="宋体"/>
          <w:kern w:val="0"/>
          <w:sz w:val="28"/>
          <w:szCs w:val="28"/>
          <w:shd w:val="clear" w:color="auto" w:fill="FFFFFF"/>
        </w:rPr>
        <w:t>需要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从公司</w:t>
      </w:r>
      <w:r>
        <w:rPr>
          <w:rFonts w:ascii="宋体" w:hAnsi="宋体" w:cs="宋体"/>
          <w:kern w:val="0"/>
          <w:sz w:val="28"/>
          <w:szCs w:val="28"/>
          <w:shd w:val="clear" w:color="auto" w:fill="FFFFFF"/>
        </w:rPr>
        <w:t>抽取</w:t>
      </w: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。</w:t>
      </w:r>
    </w:p>
    <w:p w:rsidR="00633D29" w:rsidRDefault="00AC7310" w:rsidP="00AC7310">
      <w:pPr>
        <w:widowControl/>
        <w:shd w:val="clear" w:color="auto" w:fill="FFFFFF"/>
        <w:spacing w:line="480" w:lineRule="auto"/>
        <w:ind w:firstLineChars="200" w:firstLine="562"/>
        <w:jc w:val="left"/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2、询价程序</w:t>
      </w:r>
    </w:p>
    <w:p w:rsidR="00633D29" w:rsidRDefault="00AC7310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2.1本次服务采用经评审的最低投标价法确定成交人。</w:t>
      </w:r>
    </w:p>
    <w:p w:rsidR="00633D29" w:rsidRDefault="00AC7310">
      <w:pPr>
        <w:pStyle w:val="a3"/>
        <w:spacing w:line="360" w:lineRule="auto"/>
        <w:ind w:firstLineChars="200" w:firstLine="560"/>
        <w:rPr>
          <w:rFonts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2.2评审原则：</w:t>
      </w: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>评审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小组先对</w:t>
      </w: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>报价人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进行资质、</w:t>
      </w: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>服务能力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的评审，满足</w:t>
      </w: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>询价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文件要求的，进行价格的评审确认</w:t>
      </w: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>，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经评审的最低价相同时，</w:t>
      </w:r>
      <w:proofErr w:type="gramStart"/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>最低相同</w:t>
      </w:r>
      <w:proofErr w:type="gramEnd"/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>报价的单位需进行二次报价，直至只有唯一最低报价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。最终按照价格的</w:t>
      </w: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>由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高</w:t>
      </w: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>到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低进行排序推荐</w:t>
      </w:r>
      <w:r>
        <w:rPr>
          <w:rFonts w:ascii="宋体" w:hAnsi="宋体" w:cs="宋体"/>
          <w:color w:val="000000"/>
          <w:sz w:val="28"/>
          <w:szCs w:val="28"/>
          <w:shd w:val="clear" w:color="auto" w:fill="FFFFFF"/>
        </w:rPr>
        <w:t>成交</w:t>
      </w:r>
      <w:r>
        <w:rPr>
          <w:rFonts w:ascii="宋体" w:hAnsi="宋体" w:cs="宋体" w:hint="eastAsia"/>
          <w:color w:val="000000"/>
          <w:sz w:val="28"/>
          <w:szCs w:val="28"/>
          <w:shd w:val="clear" w:color="auto" w:fill="FFFFFF"/>
        </w:rPr>
        <w:t>候选人。</w:t>
      </w:r>
    </w:p>
    <w:p w:rsidR="00633D29" w:rsidRDefault="00AC7310">
      <w:pPr>
        <w:widowControl/>
        <w:shd w:val="clear" w:color="auto" w:fill="FFFFFF"/>
        <w:spacing w:line="48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评审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小组对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报价人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递交的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报价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文件进行评审，判断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报价</w:t>
      </w:r>
      <w:r w:rsidR="00E32831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文件是否符合要求？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报价人</w:t>
      </w:r>
      <w:r w:rsidR="00E32831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是否符合资格条件？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只有评审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通过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的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报价方为有效报价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。</w:t>
      </w:r>
    </w:p>
    <w:p w:rsidR="00633D29" w:rsidRDefault="00AC7310" w:rsidP="00AC7310">
      <w:pPr>
        <w:widowControl/>
        <w:tabs>
          <w:tab w:val="left" w:pos="426"/>
        </w:tabs>
        <w:ind w:firstLineChars="200" w:firstLine="562"/>
        <w:jc w:val="left"/>
        <w:rPr>
          <w:rFonts w:ascii="宋体" w:hAnsi="宋体" w:cs="宋体"/>
          <w:b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  <w:shd w:val="clear" w:color="auto" w:fill="FFFFFF"/>
        </w:rPr>
        <w:t>六、联系人信息：</w:t>
      </w:r>
    </w:p>
    <w:p w:rsidR="00633D29" w:rsidRDefault="00AC7310">
      <w:pPr>
        <w:widowControl/>
        <w:tabs>
          <w:tab w:val="left" w:pos="426"/>
        </w:tabs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询价人：中铁高铁电气装备股份有限公司</w:t>
      </w:r>
    </w:p>
    <w:p w:rsidR="00633D29" w:rsidRDefault="00AC7310">
      <w:pPr>
        <w:widowControl/>
        <w:tabs>
          <w:tab w:val="left" w:pos="426"/>
        </w:tabs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项目地址：陕西省宝鸡市高新大道196号</w:t>
      </w:r>
    </w:p>
    <w:p w:rsidR="00633D29" w:rsidRDefault="00AC7310">
      <w:pPr>
        <w:widowControl/>
        <w:tabs>
          <w:tab w:val="left" w:pos="426"/>
        </w:tabs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联系人：白 玲</w:t>
      </w:r>
    </w:p>
    <w:p w:rsidR="00633D29" w:rsidRDefault="00AC7310">
      <w:pPr>
        <w:widowControl/>
        <w:tabs>
          <w:tab w:val="left" w:pos="426"/>
        </w:tabs>
        <w:ind w:firstLineChars="200" w:firstLine="560"/>
        <w:jc w:val="left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电话：13892734061</w:t>
      </w:r>
    </w:p>
    <w:p w:rsidR="00633D29" w:rsidRDefault="00AC7310">
      <w:pPr>
        <w:widowControl/>
        <w:tabs>
          <w:tab w:val="left" w:pos="426"/>
        </w:tabs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 w:rsidRPr="00E32831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邮箱：</w:t>
      </w:r>
      <w:hyperlink r:id="rId9" w:history="1">
        <w:r w:rsidR="00E32831" w:rsidRPr="00E32831">
          <w:rPr>
            <w:rStyle w:val="aa"/>
            <w:rFonts w:ascii="宋体" w:hAnsi="宋体" w:cs="宋体" w:hint="eastAsia"/>
            <w:kern w:val="0"/>
            <w:sz w:val="28"/>
            <w:szCs w:val="28"/>
            <w:shd w:val="clear" w:color="auto" w:fill="FFFFFF"/>
          </w:rPr>
          <w:t>731073050@qq.com</w:t>
        </w:r>
      </w:hyperlink>
      <w:bookmarkStart w:id="2" w:name="_GoBack"/>
      <w:bookmarkEnd w:id="2"/>
    </w:p>
    <w:p w:rsidR="00633D29" w:rsidRDefault="00472823" w:rsidP="00472823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附件：体检项目报价表</w:t>
      </w:r>
    </w:p>
    <w:p w:rsidR="00633D29" w:rsidRDefault="00AC7310">
      <w:pPr>
        <w:ind w:firstLineChars="200" w:firstLine="56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2024年12月2</w:t>
      </w:r>
      <w:r w:rsidR="0075154B"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3</w:t>
      </w:r>
      <w:r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日</w:t>
      </w:r>
    </w:p>
    <w:p w:rsidR="00633D29" w:rsidRDefault="00633D29">
      <w:pPr>
        <w:sectPr w:rsidR="00633D29" w:rsidSect="004A3CB8">
          <w:pgSz w:w="11906" w:h="16838"/>
          <w:pgMar w:top="1361" w:right="1797" w:bottom="1361" w:left="1797" w:header="851" w:footer="992" w:gutter="0"/>
          <w:cols w:space="425"/>
          <w:docGrid w:type="lines" w:linePitch="312"/>
        </w:sectPr>
      </w:pPr>
    </w:p>
    <w:p w:rsidR="00472823" w:rsidRPr="00472823" w:rsidRDefault="00AC7310" w:rsidP="00472823">
      <w:pPr>
        <w:pStyle w:val="a8"/>
        <w:jc w:val="left"/>
      </w:pPr>
      <w:r w:rsidRPr="00F3126C">
        <w:rPr>
          <w:rFonts w:ascii="宋体" w:hAnsi="宋体" w:cs="宋体" w:hint="eastAsia"/>
          <w:sz w:val="28"/>
          <w:szCs w:val="28"/>
          <w:lang w:bidi="ar"/>
        </w:rPr>
        <w:lastRenderedPageBreak/>
        <w:t>附件</w:t>
      </w:r>
      <w:r w:rsidR="00472823">
        <w:rPr>
          <w:rFonts w:hint="eastAsia"/>
        </w:rPr>
        <w:t>：</w:t>
      </w:r>
      <w:r w:rsidR="00472823" w:rsidRPr="00472823">
        <w:rPr>
          <w:rFonts w:ascii="宋体" w:hAnsi="宋体" w:cs="宋体" w:hint="eastAsia"/>
          <w:sz w:val="28"/>
          <w:szCs w:val="28"/>
          <w:lang w:bidi="ar"/>
        </w:rPr>
        <w:t>根据附表前投标人要求和说明进行报价</w:t>
      </w:r>
    </w:p>
    <w:p w:rsidR="00472823" w:rsidRPr="00472823" w:rsidRDefault="00472823" w:rsidP="00472823"/>
    <w:p w:rsidR="00633D29" w:rsidRDefault="006D32EE">
      <w:pPr>
        <w:pStyle w:val="a8"/>
      </w:pPr>
      <w:r>
        <w:rPr>
          <w:rFonts w:hint="eastAsia"/>
        </w:rPr>
        <w:t>2024-2025</w:t>
      </w:r>
      <w:r>
        <w:rPr>
          <w:rFonts w:hint="eastAsia"/>
        </w:rPr>
        <w:t>年</w:t>
      </w:r>
      <w:r w:rsidR="00472823">
        <w:rPr>
          <w:rFonts w:hint="eastAsia"/>
        </w:rPr>
        <w:t>健康</w:t>
      </w:r>
      <w:r w:rsidR="00AC7310">
        <w:rPr>
          <w:rFonts w:hint="eastAsia"/>
        </w:rPr>
        <w:t>体检项目报价表</w:t>
      </w:r>
    </w:p>
    <w:p w:rsidR="00633D29" w:rsidRDefault="00633D29">
      <w:pPr>
        <w:spacing w:line="360" w:lineRule="auto"/>
        <w:rPr>
          <w:rFonts w:ascii="宋体" w:hAnsi="宋体"/>
          <w:sz w:val="18"/>
          <w:szCs w:val="18"/>
        </w:rPr>
      </w:pPr>
    </w:p>
    <w:tbl>
      <w:tblPr>
        <w:tblW w:w="4965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1418"/>
        <w:gridCol w:w="1418"/>
        <w:gridCol w:w="1560"/>
        <w:gridCol w:w="2373"/>
      </w:tblGrid>
      <w:tr w:rsidR="00472823" w:rsidRPr="00472823" w:rsidTr="006D32EE">
        <w:trPr>
          <w:trHeight w:val="450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D29" w:rsidRPr="00472823" w:rsidRDefault="00AC731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472823">
              <w:rPr>
                <w:rFonts w:ascii="宋体" w:hAnsi="宋体" w:cs="宋体"/>
                <w:b/>
                <w:kern w:val="0"/>
                <w:sz w:val="24"/>
                <w:szCs w:val="24"/>
              </w:rPr>
              <w:t>服务项目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D29" w:rsidRPr="00472823" w:rsidRDefault="00AC731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472823">
              <w:rPr>
                <w:rFonts w:ascii="宋体" w:hAnsi="宋体" w:cs="宋体"/>
                <w:b/>
                <w:kern w:val="0"/>
                <w:sz w:val="24"/>
                <w:szCs w:val="24"/>
              </w:rPr>
              <w:t>服务内容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D29" w:rsidRPr="00472823" w:rsidRDefault="00AC731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472823">
              <w:rPr>
                <w:rFonts w:ascii="宋体" w:hAnsi="宋体" w:cs="宋体"/>
                <w:b/>
                <w:kern w:val="0"/>
                <w:sz w:val="24"/>
                <w:szCs w:val="24"/>
              </w:rPr>
              <w:t>体检标准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D29" w:rsidRPr="00472823" w:rsidRDefault="00AC731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proofErr w:type="gramStart"/>
            <w:r w:rsidRPr="00472823">
              <w:rPr>
                <w:rFonts w:ascii="宋体" w:hAnsi="宋体" w:cs="宋体"/>
                <w:b/>
                <w:kern w:val="0"/>
                <w:sz w:val="24"/>
                <w:szCs w:val="24"/>
              </w:rPr>
              <w:t>暂估数量</w:t>
            </w:r>
            <w:proofErr w:type="gramEnd"/>
            <w:r w:rsidRPr="00472823">
              <w:rPr>
                <w:rFonts w:ascii="宋体" w:hAnsi="宋体" w:cs="宋体"/>
                <w:b/>
                <w:kern w:val="0"/>
                <w:sz w:val="24"/>
                <w:szCs w:val="24"/>
              </w:rPr>
              <w:t>（人）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D29" w:rsidRPr="00472823" w:rsidRDefault="00AC731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472823">
              <w:rPr>
                <w:rFonts w:ascii="宋体" w:hAnsi="宋体" w:cs="宋体"/>
                <w:b/>
                <w:kern w:val="0"/>
                <w:sz w:val="24"/>
                <w:szCs w:val="24"/>
              </w:rPr>
              <w:t>每人体检可消费金额（元/人）</w:t>
            </w:r>
          </w:p>
        </w:tc>
      </w:tr>
      <w:tr w:rsidR="00472823" w:rsidRPr="00472823" w:rsidTr="00472823">
        <w:trPr>
          <w:trHeight w:val="864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D29" w:rsidRPr="00472823" w:rsidRDefault="006D32EE" w:rsidP="00472823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2024年</w:t>
            </w:r>
            <w:r w:rsidR="00472823">
              <w:rPr>
                <w:rFonts w:ascii="宋体" w:hAnsi="宋体" w:cs="宋体" w:hint="eastAsia"/>
                <w:sz w:val="24"/>
                <w:szCs w:val="24"/>
              </w:rPr>
              <w:t>职业</w:t>
            </w:r>
            <w:r w:rsidR="00AC7310" w:rsidRPr="00472823">
              <w:rPr>
                <w:rFonts w:ascii="宋体" w:hAnsi="宋体" w:cs="宋体"/>
                <w:sz w:val="24"/>
                <w:szCs w:val="24"/>
              </w:rPr>
              <w:t>健康体检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D29" w:rsidRPr="00472823" w:rsidRDefault="00AC731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72823">
              <w:rPr>
                <w:rFonts w:ascii="宋体" w:hAnsi="宋体" w:cs="宋体"/>
                <w:sz w:val="24"/>
                <w:szCs w:val="24"/>
              </w:rPr>
              <w:t>详见</w:t>
            </w:r>
            <w:r w:rsidRPr="00472823">
              <w:rPr>
                <w:rFonts w:ascii="宋体" w:hAnsi="宋体" w:cs="宋体" w:hint="eastAsia"/>
                <w:sz w:val="24"/>
                <w:szCs w:val="24"/>
              </w:rPr>
              <w:t>项目内容及要求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D29" w:rsidRPr="00472823" w:rsidRDefault="00AC7310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72823">
              <w:rPr>
                <w:rFonts w:ascii="宋体" w:hAnsi="宋体" w:cs="宋体"/>
                <w:sz w:val="24"/>
                <w:szCs w:val="24"/>
                <w:lang w:bidi="ar"/>
              </w:rPr>
              <w:t>5</w:t>
            </w:r>
            <w:r w:rsidRPr="00472823">
              <w:rPr>
                <w:rFonts w:ascii="宋体" w:hAnsi="宋体" w:cs="宋体" w:hint="eastAsia"/>
                <w:sz w:val="24"/>
                <w:szCs w:val="24"/>
                <w:lang w:bidi="ar"/>
              </w:rPr>
              <w:t>00元/</w:t>
            </w:r>
            <w:r w:rsidRPr="00472823">
              <w:rPr>
                <w:rFonts w:ascii="宋体" w:hAnsi="宋体" w:cs="宋体"/>
                <w:sz w:val="24"/>
                <w:szCs w:val="24"/>
                <w:lang w:bidi="ar"/>
              </w:rPr>
              <w:t>人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D29" w:rsidRPr="00472823" w:rsidRDefault="00AC7310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472823">
              <w:rPr>
                <w:rFonts w:ascii="宋体" w:hAnsi="宋体" w:cs="宋体"/>
                <w:sz w:val="24"/>
                <w:szCs w:val="24"/>
              </w:rPr>
              <w:t>150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D29" w:rsidRPr="00472823" w:rsidRDefault="00633D2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D32EE" w:rsidRPr="00472823" w:rsidTr="006D32EE">
        <w:trPr>
          <w:trHeight w:val="864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EE" w:rsidRPr="006D32EE" w:rsidRDefault="002839D6" w:rsidP="006D32E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2025</w:t>
            </w:r>
            <w:r w:rsidR="006D32EE" w:rsidRPr="006D32EE">
              <w:rPr>
                <w:rFonts w:ascii="宋体" w:hAnsi="宋体" w:cs="宋体" w:hint="eastAsia"/>
                <w:sz w:val="24"/>
                <w:szCs w:val="24"/>
              </w:rPr>
              <w:t>年职业健康体检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EE" w:rsidRPr="006D32EE" w:rsidRDefault="006D32EE" w:rsidP="006D32E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D32EE">
              <w:rPr>
                <w:rFonts w:ascii="宋体" w:hAnsi="宋体" w:cs="宋体" w:hint="eastAsia"/>
                <w:sz w:val="24"/>
                <w:szCs w:val="24"/>
              </w:rPr>
              <w:t>详见项目内容及要求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EE" w:rsidRPr="006D32EE" w:rsidRDefault="006D32EE" w:rsidP="006D32E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D32EE">
              <w:rPr>
                <w:rFonts w:ascii="宋体" w:hAnsi="宋体" w:cs="宋体" w:hint="eastAsia"/>
                <w:sz w:val="24"/>
                <w:szCs w:val="24"/>
              </w:rPr>
              <w:t>500元/人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EE" w:rsidRPr="006D32EE" w:rsidRDefault="006D32EE" w:rsidP="006D32E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D32EE">
              <w:rPr>
                <w:rFonts w:ascii="宋体" w:hAnsi="宋体" w:cs="宋体" w:hint="eastAsia"/>
                <w:sz w:val="24"/>
                <w:szCs w:val="24"/>
              </w:rPr>
              <w:t>150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EE" w:rsidRDefault="006D32EE" w:rsidP="006D32EE">
            <w:pPr>
              <w:jc w:val="center"/>
            </w:pPr>
          </w:p>
        </w:tc>
      </w:tr>
    </w:tbl>
    <w:p w:rsidR="00472823" w:rsidRDefault="00472823" w:rsidP="00472823">
      <w:pPr>
        <w:rPr>
          <w:rFonts w:ascii="宋体" w:hAnsi="宋体" w:cs="宋体"/>
          <w:bCs/>
          <w:kern w:val="0"/>
          <w:sz w:val="24"/>
          <w:szCs w:val="24"/>
          <w:lang w:bidi="ar"/>
        </w:rPr>
      </w:pPr>
    </w:p>
    <w:p w:rsidR="00472823" w:rsidRPr="00472823" w:rsidRDefault="00472823" w:rsidP="00EB095B">
      <w:pPr>
        <w:spacing w:line="360" w:lineRule="auto"/>
        <w:rPr>
          <w:rFonts w:ascii="宋体" w:hAnsi="宋体" w:cs="宋体"/>
          <w:bCs/>
          <w:kern w:val="0"/>
          <w:sz w:val="24"/>
          <w:szCs w:val="24"/>
        </w:rPr>
      </w:pPr>
      <w:r w:rsidRPr="00472823">
        <w:rPr>
          <w:rFonts w:ascii="宋体" w:hAnsi="宋体" w:cs="宋体" w:hint="eastAsia"/>
          <w:bCs/>
          <w:kern w:val="0"/>
          <w:sz w:val="24"/>
          <w:szCs w:val="24"/>
          <w:lang w:bidi="ar"/>
        </w:rPr>
        <w:t>填表说明：</w:t>
      </w:r>
    </w:p>
    <w:p w:rsidR="00472823" w:rsidRPr="00472823" w:rsidRDefault="00472823" w:rsidP="00EB095B">
      <w:pPr>
        <w:spacing w:line="360" w:lineRule="auto"/>
        <w:rPr>
          <w:rFonts w:ascii="宋体" w:hAnsi="宋体" w:cs="宋体"/>
          <w:bCs/>
          <w:kern w:val="0"/>
          <w:sz w:val="24"/>
          <w:szCs w:val="24"/>
        </w:rPr>
      </w:pPr>
      <w:r w:rsidRPr="00472823">
        <w:rPr>
          <w:rFonts w:ascii="宋体" w:hAnsi="宋体" w:cs="宋体" w:hint="eastAsia"/>
          <w:bCs/>
          <w:kern w:val="0"/>
          <w:sz w:val="24"/>
          <w:szCs w:val="24"/>
          <w:lang w:bidi="ar"/>
        </w:rPr>
        <w:t>1、数量：上表</w:t>
      </w:r>
      <w:r>
        <w:rPr>
          <w:rFonts w:ascii="宋体" w:hAnsi="宋体" w:cs="宋体" w:hint="eastAsia"/>
          <w:bCs/>
          <w:kern w:val="0"/>
          <w:sz w:val="24"/>
          <w:szCs w:val="24"/>
          <w:lang w:bidi="ar"/>
        </w:rPr>
        <w:t>人数</w:t>
      </w:r>
      <w:proofErr w:type="gramStart"/>
      <w:r w:rsidRPr="00472823">
        <w:rPr>
          <w:rFonts w:ascii="宋体" w:hAnsi="宋体" w:cs="宋体" w:hint="eastAsia"/>
          <w:bCs/>
          <w:kern w:val="0"/>
          <w:sz w:val="24"/>
          <w:szCs w:val="24"/>
          <w:lang w:bidi="ar"/>
        </w:rPr>
        <w:t>为</w:t>
      </w:r>
      <w:r w:rsidRPr="00472823">
        <w:rPr>
          <w:rFonts w:ascii="宋体" w:hAnsi="宋体" w:cs="宋体"/>
          <w:bCs/>
          <w:kern w:val="0"/>
          <w:sz w:val="24"/>
          <w:szCs w:val="24"/>
          <w:lang w:bidi="ar"/>
        </w:rPr>
        <w:t>暂</w:t>
      </w:r>
      <w:r w:rsidRPr="00472823">
        <w:rPr>
          <w:rFonts w:ascii="宋体" w:hAnsi="宋体" w:cs="宋体" w:hint="eastAsia"/>
          <w:bCs/>
          <w:kern w:val="0"/>
          <w:sz w:val="24"/>
          <w:szCs w:val="24"/>
          <w:lang w:bidi="ar"/>
        </w:rPr>
        <w:t>估</w:t>
      </w:r>
      <w:proofErr w:type="gramEnd"/>
      <w:r w:rsidRPr="00472823">
        <w:rPr>
          <w:rFonts w:ascii="宋体" w:hAnsi="宋体" w:cs="宋体" w:hint="eastAsia"/>
          <w:bCs/>
          <w:kern w:val="0"/>
          <w:sz w:val="24"/>
          <w:szCs w:val="24"/>
          <w:lang w:bidi="ar"/>
        </w:rPr>
        <w:t>数量，具体数量以</w:t>
      </w:r>
      <w:r w:rsidRPr="00472823">
        <w:rPr>
          <w:rFonts w:ascii="宋体" w:hAnsi="宋体" w:cs="宋体"/>
          <w:bCs/>
          <w:kern w:val="0"/>
          <w:sz w:val="24"/>
          <w:szCs w:val="24"/>
          <w:lang w:bidi="ar"/>
        </w:rPr>
        <w:t>实际体检人数</w:t>
      </w:r>
      <w:r w:rsidRPr="00472823">
        <w:rPr>
          <w:rFonts w:ascii="宋体" w:hAnsi="宋体" w:cs="宋体" w:hint="eastAsia"/>
          <w:bCs/>
          <w:kern w:val="0"/>
          <w:sz w:val="24"/>
          <w:szCs w:val="24"/>
          <w:lang w:bidi="ar"/>
        </w:rPr>
        <w:t>为准。</w:t>
      </w:r>
    </w:p>
    <w:p w:rsidR="00472823" w:rsidRPr="00472823" w:rsidRDefault="00472823" w:rsidP="00EB095B">
      <w:pPr>
        <w:spacing w:line="360" w:lineRule="auto"/>
        <w:rPr>
          <w:rFonts w:ascii="宋体" w:hAnsi="宋体" w:cs="宋体"/>
          <w:bCs/>
          <w:kern w:val="0"/>
          <w:sz w:val="24"/>
          <w:szCs w:val="24"/>
        </w:rPr>
      </w:pPr>
      <w:r w:rsidRPr="00472823">
        <w:rPr>
          <w:rFonts w:ascii="宋体" w:hAnsi="宋体" w:cs="宋体" w:hint="eastAsia"/>
          <w:bCs/>
          <w:kern w:val="0"/>
          <w:sz w:val="24"/>
          <w:szCs w:val="24"/>
          <w:lang w:bidi="ar"/>
        </w:rPr>
        <w:t>2、上表中报价含税，以上报价均取小数点后两位，小数点后第三位四舍五入。</w:t>
      </w:r>
    </w:p>
    <w:p w:rsidR="00633D29" w:rsidRPr="00472823" w:rsidRDefault="00AC7310" w:rsidP="00EB095B">
      <w:pPr>
        <w:spacing w:line="360" w:lineRule="auto"/>
        <w:rPr>
          <w:rFonts w:ascii="宋体" w:hAnsi="宋体" w:cs="宋体"/>
          <w:b/>
          <w:bCs/>
          <w:kern w:val="0"/>
          <w:sz w:val="24"/>
          <w:szCs w:val="24"/>
        </w:rPr>
      </w:pPr>
      <w:r w:rsidRPr="00472823">
        <w:rPr>
          <w:rFonts w:ascii="宋体" w:hAnsi="宋体" w:cs="宋体" w:hint="eastAsia"/>
          <w:bCs/>
          <w:kern w:val="0"/>
          <w:sz w:val="24"/>
          <w:szCs w:val="24"/>
          <w:lang w:bidi="ar"/>
        </w:rPr>
        <w:t xml:space="preserve"> </w:t>
      </w:r>
    </w:p>
    <w:p w:rsidR="00472823" w:rsidRDefault="00472823">
      <w:pPr>
        <w:rPr>
          <w:rFonts w:ascii="宋体" w:hAnsi="宋体" w:cs="宋体"/>
          <w:bCs/>
          <w:kern w:val="0"/>
          <w:sz w:val="24"/>
          <w:szCs w:val="24"/>
          <w:lang w:bidi="ar"/>
        </w:rPr>
      </w:pPr>
    </w:p>
    <w:p w:rsidR="00633D29" w:rsidRPr="00D02D6A" w:rsidRDefault="00AC7310">
      <w:pPr>
        <w:rPr>
          <w:rFonts w:ascii="宋体" w:hAnsi="宋体" w:cs="宋体"/>
          <w:b/>
          <w:bCs/>
          <w:kern w:val="0"/>
          <w:sz w:val="28"/>
          <w:szCs w:val="28"/>
          <w:lang w:bidi="ar"/>
        </w:rPr>
      </w:pPr>
      <w:r w:rsidRPr="00D02D6A">
        <w:rPr>
          <w:rFonts w:ascii="宋体" w:hAnsi="宋体" w:cs="宋体" w:hint="eastAsia"/>
          <w:b/>
          <w:bCs/>
          <w:kern w:val="0"/>
          <w:sz w:val="28"/>
          <w:szCs w:val="28"/>
          <w:lang w:bidi="ar"/>
        </w:rPr>
        <w:t xml:space="preserve">供应商名称（加盖公章）：           </w:t>
      </w:r>
    </w:p>
    <w:p w:rsidR="00472823" w:rsidRPr="00D02D6A" w:rsidRDefault="00472823">
      <w:pPr>
        <w:rPr>
          <w:rFonts w:ascii="宋体" w:hAnsi="宋体" w:cs="宋体"/>
          <w:b/>
          <w:bCs/>
          <w:kern w:val="0"/>
          <w:sz w:val="28"/>
          <w:szCs w:val="28"/>
        </w:rPr>
      </w:pPr>
    </w:p>
    <w:p w:rsidR="00472823" w:rsidRDefault="00472823">
      <w:pPr>
        <w:rPr>
          <w:rFonts w:ascii="宋体" w:hAnsi="宋体" w:cs="宋体"/>
          <w:b/>
          <w:bCs/>
          <w:kern w:val="0"/>
          <w:sz w:val="28"/>
          <w:szCs w:val="28"/>
        </w:rPr>
      </w:pPr>
    </w:p>
    <w:p w:rsidR="00D02D6A" w:rsidRPr="00D02D6A" w:rsidRDefault="00D02D6A">
      <w:pPr>
        <w:rPr>
          <w:rFonts w:ascii="宋体" w:hAnsi="宋体" w:cs="宋体"/>
          <w:b/>
          <w:bCs/>
          <w:kern w:val="0"/>
          <w:sz w:val="28"/>
          <w:szCs w:val="28"/>
        </w:rPr>
      </w:pPr>
    </w:p>
    <w:p w:rsidR="00633D29" w:rsidRPr="00D02D6A" w:rsidRDefault="00AC7310">
      <w:pPr>
        <w:rPr>
          <w:rFonts w:ascii="宋体" w:hAnsi="宋体" w:cs="宋体"/>
          <w:b/>
          <w:bCs/>
          <w:kern w:val="0"/>
          <w:sz w:val="28"/>
          <w:szCs w:val="28"/>
        </w:rPr>
      </w:pPr>
      <w:r w:rsidRPr="00D02D6A">
        <w:rPr>
          <w:rFonts w:ascii="宋体" w:hAnsi="宋体" w:cs="宋体" w:hint="eastAsia"/>
          <w:b/>
          <w:bCs/>
          <w:kern w:val="0"/>
          <w:sz w:val="28"/>
          <w:szCs w:val="28"/>
          <w:lang w:bidi="ar"/>
        </w:rPr>
        <w:t xml:space="preserve">法定代表人或其委托代理人签字：                                       </w:t>
      </w:r>
    </w:p>
    <w:p w:rsidR="00472823" w:rsidRPr="00D02D6A" w:rsidRDefault="00472823">
      <w:pPr>
        <w:rPr>
          <w:rFonts w:ascii="宋体" w:hAnsi="宋体" w:cs="宋体"/>
          <w:b/>
          <w:bCs/>
          <w:kern w:val="0"/>
          <w:sz w:val="28"/>
          <w:szCs w:val="28"/>
          <w:lang w:bidi="ar"/>
        </w:rPr>
      </w:pPr>
    </w:p>
    <w:p w:rsidR="00472823" w:rsidRDefault="00472823">
      <w:pPr>
        <w:rPr>
          <w:rFonts w:ascii="宋体" w:hAnsi="宋体" w:cs="宋体"/>
          <w:bCs/>
          <w:kern w:val="0"/>
          <w:sz w:val="24"/>
          <w:szCs w:val="24"/>
          <w:lang w:bidi="ar"/>
        </w:rPr>
      </w:pPr>
    </w:p>
    <w:p w:rsidR="00EB095B" w:rsidRDefault="00EB095B" w:rsidP="00EB095B">
      <w:pPr>
        <w:ind w:firstLineChars="1700" w:firstLine="4779"/>
        <w:rPr>
          <w:rFonts w:ascii="宋体" w:hAnsi="宋体" w:cs="宋体"/>
          <w:b/>
          <w:bCs/>
          <w:sz w:val="28"/>
          <w:szCs w:val="28"/>
          <w:lang w:bidi="ar"/>
        </w:rPr>
      </w:pPr>
    </w:p>
    <w:p w:rsidR="00633D29" w:rsidRPr="00EB095B" w:rsidRDefault="00AC7310" w:rsidP="00EB095B">
      <w:pPr>
        <w:ind w:firstLineChars="1700" w:firstLine="4779"/>
        <w:rPr>
          <w:rFonts w:ascii="宋体" w:hAnsi="宋体" w:cs="宋体"/>
          <w:b/>
          <w:bCs/>
          <w:sz w:val="28"/>
          <w:szCs w:val="28"/>
          <w:lang w:bidi="ar"/>
        </w:rPr>
      </w:pPr>
      <w:r w:rsidRPr="00EB095B">
        <w:rPr>
          <w:rFonts w:ascii="宋体" w:hAnsi="宋体" w:cs="宋体" w:hint="eastAsia"/>
          <w:b/>
          <w:bCs/>
          <w:sz w:val="28"/>
          <w:szCs w:val="28"/>
          <w:lang w:bidi="ar"/>
        </w:rPr>
        <w:t xml:space="preserve">日期：    年  </w:t>
      </w:r>
      <w:r w:rsidR="00472823" w:rsidRPr="00EB095B">
        <w:rPr>
          <w:rFonts w:ascii="宋体" w:hAnsi="宋体" w:cs="宋体" w:hint="eastAsia"/>
          <w:b/>
          <w:bCs/>
          <w:sz w:val="28"/>
          <w:szCs w:val="28"/>
          <w:lang w:bidi="ar"/>
        </w:rPr>
        <w:t xml:space="preserve"> </w:t>
      </w:r>
      <w:r w:rsidR="00EB095B" w:rsidRPr="00EB095B">
        <w:rPr>
          <w:rFonts w:ascii="宋体" w:hAnsi="宋体" w:cs="宋体" w:hint="eastAsia"/>
          <w:b/>
          <w:bCs/>
          <w:sz w:val="28"/>
          <w:szCs w:val="28"/>
          <w:lang w:bidi="ar"/>
        </w:rPr>
        <w:t xml:space="preserve"> </w:t>
      </w:r>
      <w:r w:rsidRPr="00EB095B">
        <w:rPr>
          <w:rFonts w:ascii="宋体" w:hAnsi="宋体" w:cs="宋体" w:hint="eastAsia"/>
          <w:b/>
          <w:bCs/>
          <w:sz w:val="28"/>
          <w:szCs w:val="28"/>
          <w:lang w:bidi="ar"/>
        </w:rPr>
        <w:t xml:space="preserve">月   </w:t>
      </w:r>
      <w:r w:rsidR="00EB095B" w:rsidRPr="00EB095B">
        <w:rPr>
          <w:rFonts w:ascii="宋体" w:hAnsi="宋体" w:cs="宋体" w:hint="eastAsia"/>
          <w:b/>
          <w:bCs/>
          <w:sz w:val="28"/>
          <w:szCs w:val="28"/>
          <w:lang w:bidi="ar"/>
        </w:rPr>
        <w:t xml:space="preserve"> </w:t>
      </w:r>
      <w:r w:rsidRPr="00EB095B">
        <w:rPr>
          <w:rFonts w:ascii="宋体" w:hAnsi="宋体" w:cs="宋体" w:hint="eastAsia"/>
          <w:b/>
          <w:bCs/>
          <w:sz w:val="28"/>
          <w:szCs w:val="28"/>
          <w:lang w:bidi="ar"/>
        </w:rPr>
        <w:t>日</w:t>
      </w:r>
    </w:p>
    <w:p w:rsidR="00633D29" w:rsidRPr="00472823" w:rsidRDefault="00633D29">
      <w:pPr>
        <w:rPr>
          <w:rFonts w:ascii="宋体" w:hAnsi="宋体" w:cs="宋体"/>
          <w:bCs/>
          <w:kern w:val="0"/>
          <w:sz w:val="24"/>
          <w:szCs w:val="24"/>
        </w:rPr>
      </w:pPr>
    </w:p>
    <w:sectPr w:rsidR="00633D29" w:rsidRPr="00472823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46A" w:rsidRDefault="0031646A" w:rsidP="00545E3B">
      <w:r>
        <w:separator/>
      </w:r>
    </w:p>
  </w:endnote>
  <w:endnote w:type="continuationSeparator" w:id="0">
    <w:p w:rsidR="0031646A" w:rsidRDefault="0031646A" w:rsidP="0054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等线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46A" w:rsidRDefault="0031646A" w:rsidP="00545E3B">
      <w:r>
        <w:separator/>
      </w:r>
    </w:p>
  </w:footnote>
  <w:footnote w:type="continuationSeparator" w:id="0">
    <w:p w:rsidR="0031646A" w:rsidRDefault="0031646A" w:rsidP="00545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FF6FB5"/>
    <w:multiLevelType w:val="singleLevel"/>
    <w:tmpl w:val="DCFF6FB5"/>
    <w:lvl w:ilvl="0">
      <w:start w:val="4"/>
      <w:numFmt w:val="decimal"/>
      <w:suff w:val="nothing"/>
      <w:lvlText w:val="%1、"/>
      <w:lvlJc w:val="left"/>
    </w:lvl>
  </w:abstractNum>
  <w:abstractNum w:abstractNumId="1">
    <w:nsid w:val="FF8B478E"/>
    <w:multiLevelType w:val="singleLevel"/>
    <w:tmpl w:val="FF8B478E"/>
    <w:lvl w:ilvl="0">
      <w:start w:val="2"/>
      <w:numFmt w:val="decimal"/>
      <w:suff w:val="nothing"/>
      <w:lvlText w:val="%1、"/>
      <w:lvlJc w:val="left"/>
      <w:pPr>
        <w:ind w:left="840" w:firstLine="0"/>
      </w:pPr>
    </w:lvl>
  </w:abstractNum>
  <w:abstractNum w:abstractNumId="2">
    <w:nsid w:val="2C2120EE"/>
    <w:multiLevelType w:val="hybridMultilevel"/>
    <w:tmpl w:val="2EC4782C"/>
    <w:lvl w:ilvl="0" w:tplc="45760BC0">
      <w:start w:val="2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92.168.1.210:89/seeyon/officeservlet"/>
  </w:docVars>
  <w:rsids>
    <w:rsidRoot w:val="007F311E"/>
    <w:rsid w:val="A3FFBFFB"/>
    <w:rsid w:val="B9FC5182"/>
    <w:rsid w:val="BD7FA7B8"/>
    <w:rsid w:val="BFCF2A67"/>
    <w:rsid w:val="DD75A782"/>
    <w:rsid w:val="DF4D4380"/>
    <w:rsid w:val="FC7EA7AF"/>
    <w:rsid w:val="FE5EF292"/>
    <w:rsid w:val="FEFE9AD6"/>
    <w:rsid w:val="FFDAB0D8"/>
    <w:rsid w:val="FFFF9648"/>
    <w:rsid w:val="0000011A"/>
    <w:rsid w:val="00012728"/>
    <w:rsid w:val="00026F4A"/>
    <w:rsid w:val="000323B0"/>
    <w:rsid w:val="000357DD"/>
    <w:rsid w:val="00042B16"/>
    <w:rsid w:val="00052C5C"/>
    <w:rsid w:val="000550B7"/>
    <w:rsid w:val="00096682"/>
    <w:rsid w:val="000C2CA3"/>
    <w:rsid w:val="000C45B6"/>
    <w:rsid w:val="000C5620"/>
    <w:rsid w:val="000D3803"/>
    <w:rsid w:val="000E4962"/>
    <w:rsid w:val="000E76A9"/>
    <w:rsid w:val="001050C6"/>
    <w:rsid w:val="0011329F"/>
    <w:rsid w:val="0011700E"/>
    <w:rsid w:val="001244FF"/>
    <w:rsid w:val="00151C98"/>
    <w:rsid w:val="00161B63"/>
    <w:rsid w:val="001850D4"/>
    <w:rsid w:val="0019217F"/>
    <w:rsid w:val="00195301"/>
    <w:rsid w:val="00196079"/>
    <w:rsid w:val="0019621C"/>
    <w:rsid w:val="00196EAD"/>
    <w:rsid w:val="001978AC"/>
    <w:rsid w:val="001A3D23"/>
    <w:rsid w:val="001C0234"/>
    <w:rsid w:val="001C3DE1"/>
    <w:rsid w:val="001C7A41"/>
    <w:rsid w:val="001E66AD"/>
    <w:rsid w:val="001F5AE3"/>
    <w:rsid w:val="00235BB1"/>
    <w:rsid w:val="00236072"/>
    <w:rsid w:val="0024082E"/>
    <w:rsid w:val="00245F6E"/>
    <w:rsid w:val="00247F56"/>
    <w:rsid w:val="00260A1E"/>
    <w:rsid w:val="0027086A"/>
    <w:rsid w:val="002839D6"/>
    <w:rsid w:val="0028679E"/>
    <w:rsid w:val="00287245"/>
    <w:rsid w:val="002A4B0C"/>
    <w:rsid w:val="002A56C8"/>
    <w:rsid w:val="002B4C3D"/>
    <w:rsid w:val="002D74E2"/>
    <w:rsid w:val="002F0F22"/>
    <w:rsid w:val="00312302"/>
    <w:rsid w:val="0031646A"/>
    <w:rsid w:val="00335F27"/>
    <w:rsid w:val="003374B5"/>
    <w:rsid w:val="00342061"/>
    <w:rsid w:val="003C3214"/>
    <w:rsid w:val="003D09D3"/>
    <w:rsid w:val="003E5A16"/>
    <w:rsid w:val="00401C85"/>
    <w:rsid w:val="0041044E"/>
    <w:rsid w:val="0043099F"/>
    <w:rsid w:val="004336CD"/>
    <w:rsid w:val="00435D21"/>
    <w:rsid w:val="0044752E"/>
    <w:rsid w:val="00472823"/>
    <w:rsid w:val="00482AD7"/>
    <w:rsid w:val="00485378"/>
    <w:rsid w:val="00492D7A"/>
    <w:rsid w:val="00496A2C"/>
    <w:rsid w:val="004A06FC"/>
    <w:rsid w:val="004A082E"/>
    <w:rsid w:val="004A3CB8"/>
    <w:rsid w:val="004A4424"/>
    <w:rsid w:val="004A6A67"/>
    <w:rsid w:val="004A7338"/>
    <w:rsid w:val="004F5A0D"/>
    <w:rsid w:val="00510E5F"/>
    <w:rsid w:val="0051183A"/>
    <w:rsid w:val="00515414"/>
    <w:rsid w:val="00521B55"/>
    <w:rsid w:val="00531138"/>
    <w:rsid w:val="00531DD8"/>
    <w:rsid w:val="00536025"/>
    <w:rsid w:val="00545E3B"/>
    <w:rsid w:val="005524A3"/>
    <w:rsid w:val="00572650"/>
    <w:rsid w:val="005749FA"/>
    <w:rsid w:val="005C68D0"/>
    <w:rsid w:val="005E28B2"/>
    <w:rsid w:val="005F3EA8"/>
    <w:rsid w:val="005F3F8D"/>
    <w:rsid w:val="005F7594"/>
    <w:rsid w:val="00600AAA"/>
    <w:rsid w:val="0061037D"/>
    <w:rsid w:val="00611186"/>
    <w:rsid w:val="006147FD"/>
    <w:rsid w:val="00621C21"/>
    <w:rsid w:val="0063272E"/>
    <w:rsid w:val="00633D29"/>
    <w:rsid w:val="00634F94"/>
    <w:rsid w:val="0063691E"/>
    <w:rsid w:val="00643E58"/>
    <w:rsid w:val="006445BD"/>
    <w:rsid w:val="00670585"/>
    <w:rsid w:val="006708D4"/>
    <w:rsid w:val="0067794E"/>
    <w:rsid w:val="00680632"/>
    <w:rsid w:val="00683B1C"/>
    <w:rsid w:val="006928E7"/>
    <w:rsid w:val="00697D9F"/>
    <w:rsid w:val="006B0D46"/>
    <w:rsid w:val="006C0724"/>
    <w:rsid w:val="006C492A"/>
    <w:rsid w:val="006D2DBD"/>
    <w:rsid w:val="006D32EE"/>
    <w:rsid w:val="006E00A7"/>
    <w:rsid w:val="006F0093"/>
    <w:rsid w:val="006F3ADD"/>
    <w:rsid w:val="00700AE5"/>
    <w:rsid w:val="00707E43"/>
    <w:rsid w:val="00717DC4"/>
    <w:rsid w:val="0073271E"/>
    <w:rsid w:val="007332B4"/>
    <w:rsid w:val="00751327"/>
    <w:rsid w:val="0075154B"/>
    <w:rsid w:val="0075329A"/>
    <w:rsid w:val="00764397"/>
    <w:rsid w:val="00772093"/>
    <w:rsid w:val="00793339"/>
    <w:rsid w:val="007A1A03"/>
    <w:rsid w:val="007A1A33"/>
    <w:rsid w:val="007B1FDB"/>
    <w:rsid w:val="007C32B8"/>
    <w:rsid w:val="007E675C"/>
    <w:rsid w:val="007F01C0"/>
    <w:rsid w:val="007F311E"/>
    <w:rsid w:val="00801F4B"/>
    <w:rsid w:val="00805949"/>
    <w:rsid w:val="0082517E"/>
    <w:rsid w:val="0083055D"/>
    <w:rsid w:val="0083556D"/>
    <w:rsid w:val="008513AE"/>
    <w:rsid w:val="008538B8"/>
    <w:rsid w:val="00857E6B"/>
    <w:rsid w:val="0086284A"/>
    <w:rsid w:val="00874EA0"/>
    <w:rsid w:val="00890239"/>
    <w:rsid w:val="00890F66"/>
    <w:rsid w:val="008A717C"/>
    <w:rsid w:val="008B18CC"/>
    <w:rsid w:val="008B1F02"/>
    <w:rsid w:val="008B7113"/>
    <w:rsid w:val="008D5477"/>
    <w:rsid w:val="008E7487"/>
    <w:rsid w:val="008F646B"/>
    <w:rsid w:val="009078A5"/>
    <w:rsid w:val="009212D2"/>
    <w:rsid w:val="00965447"/>
    <w:rsid w:val="00974E38"/>
    <w:rsid w:val="00976882"/>
    <w:rsid w:val="009769AE"/>
    <w:rsid w:val="009863D5"/>
    <w:rsid w:val="009B125A"/>
    <w:rsid w:val="009B36DA"/>
    <w:rsid w:val="009B4145"/>
    <w:rsid w:val="009B49E2"/>
    <w:rsid w:val="009C7C3D"/>
    <w:rsid w:val="009E0E2E"/>
    <w:rsid w:val="00A10181"/>
    <w:rsid w:val="00A12D67"/>
    <w:rsid w:val="00A31679"/>
    <w:rsid w:val="00A44CB5"/>
    <w:rsid w:val="00A577A1"/>
    <w:rsid w:val="00A61612"/>
    <w:rsid w:val="00A63853"/>
    <w:rsid w:val="00A72C2D"/>
    <w:rsid w:val="00A846A2"/>
    <w:rsid w:val="00A87FAA"/>
    <w:rsid w:val="00A94D4B"/>
    <w:rsid w:val="00AA53CD"/>
    <w:rsid w:val="00AB6435"/>
    <w:rsid w:val="00AC7310"/>
    <w:rsid w:val="00AD1966"/>
    <w:rsid w:val="00AD7882"/>
    <w:rsid w:val="00AE2BE9"/>
    <w:rsid w:val="00AE78A2"/>
    <w:rsid w:val="00B33D14"/>
    <w:rsid w:val="00B473CE"/>
    <w:rsid w:val="00B5448B"/>
    <w:rsid w:val="00B63D3C"/>
    <w:rsid w:val="00B6621E"/>
    <w:rsid w:val="00B7107D"/>
    <w:rsid w:val="00B76745"/>
    <w:rsid w:val="00B77EB9"/>
    <w:rsid w:val="00B80347"/>
    <w:rsid w:val="00B93010"/>
    <w:rsid w:val="00BA075C"/>
    <w:rsid w:val="00BB32FC"/>
    <w:rsid w:val="00BB3F13"/>
    <w:rsid w:val="00BC31C0"/>
    <w:rsid w:val="00BC5C12"/>
    <w:rsid w:val="00BD6C53"/>
    <w:rsid w:val="00BE056B"/>
    <w:rsid w:val="00BE691B"/>
    <w:rsid w:val="00C05D89"/>
    <w:rsid w:val="00C46602"/>
    <w:rsid w:val="00C47960"/>
    <w:rsid w:val="00C562DF"/>
    <w:rsid w:val="00C601A5"/>
    <w:rsid w:val="00CB19E9"/>
    <w:rsid w:val="00CC034C"/>
    <w:rsid w:val="00CC1AC1"/>
    <w:rsid w:val="00CC2841"/>
    <w:rsid w:val="00CD10C7"/>
    <w:rsid w:val="00CD3C36"/>
    <w:rsid w:val="00CD4B62"/>
    <w:rsid w:val="00CE5B83"/>
    <w:rsid w:val="00CF04E5"/>
    <w:rsid w:val="00CF256D"/>
    <w:rsid w:val="00D02D6A"/>
    <w:rsid w:val="00D03FF7"/>
    <w:rsid w:val="00D17367"/>
    <w:rsid w:val="00D231D2"/>
    <w:rsid w:val="00D23667"/>
    <w:rsid w:val="00D54CE9"/>
    <w:rsid w:val="00D646DA"/>
    <w:rsid w:val="00D6646E"/>
    <w:rsid w:val="00D74A0C"/>
    <w:rsid w:val="00D8378C"/>
    <w:rsid w:val="00D90DE8"/>
    <w:rsid w:val="00DB595E"/>
    <w:rsid w:val="00DB71B8"/>
    <w:rsid w:val="00DF1650"/>
    <w:rsid w:val="00DF317D"/>
    <w:rsid w:val="00DF6970"/>
    <w:rsid w:val="00E200C3"/>
    <w:rsid w:val="00E24A3C"/>
    <w:rsid w:val="00E31241"/>
    <w:rsid w:val="00E32831"/>
    <w:rsid w:val="00E45D56"/>
    <w:rsid w:val="00E4770D"/>
    <w:rsid w:val="00E54E8A"/>
    <w:rsid w:val="00E6619F"/>
    <w:rsid w:val="00E72744"/>
    <w:rsid w:val="00E735A5"/>
    <w:rsid w:val="00E75EE6"/>
    <w:rsid w:val="00E93C2C"/>
    <w:rsid w:val="00E9636E"/>
    <w:rsid w:val="00EA12AD"/>
    <w:rsid w:val="00EA1EB3"/>
    <w:rsid w:val="00EB06E8"/>
    <w:rsid w:val="00EB095B"/>
    <w:rsid w:val="00EB3498"/>
    <w:rsid w:val="00EC228E"/>
    <w:rsid w:val="00EC494B"/>
    <w:rsid w:val="00EC7D1C"/>
    <w:rsid w:val="00ED198F"/>
    <w:rsid w:val="00EE01CD"/>
    <w:rsid w:val="00EE7711"/>
    <w:rsid w:val="00EF38ED"/>
    <w:rsid w:val="00EF40AB"/>
    <w:rsid w:val="00F00FE4"/>
    <w:rsid w:val="00F064DB"/>
    <w:rsid w:val="00F16E45"/>
    <w:rsid w:val="00F20D12"/>
    <w:rsid w:val="00F3126C"/>
    <w:rsid w:val="00F4730B"/>
    <w:rsid w:val="00F52302"/>
    <w:rsid w:val="00F5615A"/>
    <w:rsid w:val="00F77CC7"/>
    <w:rsid w:val="00F82FF1"/>
    <w:rsid w:val="00F8564F"/>
    <w:rsid w:val="00FB75CC"/>
    <w:rsid w:val="00FD60FB"/>
    <w:rsid w:val="00FE4527"/>
    <w:rsid w:val="00FF07A1"/>
    <w:rsid w:val="00FF3EE4"/>
    <w:rsid w:val="27FF5113"/>
    <w:rsid w:val="3BBF1A50"/>
    <w:rsid w:val="3FFB6E51"/>
    <w:rsid w:val="536BC6E7"/>
    <w:rsid w:val="59EEB95E"/>
    <w:rsid w:val="5AFF63A2"/>
    <w:rsid w:val="7EEFC855"/>
    <w:rsid w:val="7FDCF94B"/>
    <w:rsid w:val="7FFB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widowControl/>
      <w:ind w:firstLine="420"/>
      <w:jc w:val="left"/>
    </w:pPr>
    <w:rPr>
      <w:rFonts w:ascii="Times New Roman" w:hAnsi="Times New Roman"/>
      <w:kern w:val="0"/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kern w:val="0"/>
      <w:sz w:val="24"/>
    </w:rPr>
  </w:style>
  <w:style w:type="paragraph" w:styleId="a8">
    <w:name w:val="Title"/>
    <w:basedOn w:val="a"/>
    <w:next w:val="a"/>
    <w:link w:val="Char2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9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Char2">
    <w:name w:val="标题 Char"/>
    <w:basedOn w:val="a0"/>
    <w:link w:val="a8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页眉 Char"/>
    <w:basedOn w:val="a0"/>
    <w:link w:val="a6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Pr>
      <w:rFonts w:ascii="Calibri" w:eastAsia="宋体" w:hAnsi="Calibri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/>
    <w:lsdException w:name="footer" w:semiHidden="0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widowControl/>
      <w:ind w:firstLine="420"/>
      <w:jc w:val="left"/>
    </w:pPr>
    <w:rPr>
      <w:rFonts w:ascii="Times New Roman" w:hAnsi="Times New Roman"/>
      <w:kern w:val="0"/>
      <w:sz w:val="20"/>
      <w:szCs w:val="20"/>
    </w:rPr>
  </w:style>
  <w:style w:type="paragraph" w:styleId="a4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Autospacing="1"/>
      <w:jc w:val="left"/>
    </w:pPr>
    <w:rPr>
      <w:kern w:val="0"/>
      <w:sz w:val="24"/>
    </w:rPr>
  </w:style>
  <w:style w:type="paragraph" w:styleId="a8">
    <w:name w:val="Title"/>
    <w:basedOn w:val="a"/>
    <w:next w:val="a"/>
    <w:link w:val="Char2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9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Char2">
    <w:name w:val="标题 Char"/>
    <w:basedOn w:val="a0"/>
    <w:link w:val="a8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页眉 Char"/>
    <w:basedOn w:val="a0"/>
    <w:link w:val="a6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Pr>
      <w:rFonts w:ascii="Calibri" w:eastAsia="宋体" w:hAnsi="Calibri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8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731073050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0639EC47-1F39-41C2-87E1-3C82A0DF3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444</Words>
  <Characters>2535</Characters>
  <Application>Microsoft Office Word</Application>
  <DocSecurity>0</DocSecurity>
  <Lines>21</Lines>
  <Paragraphs>5</Paragraphs>
  <ScaleCrop>false</ScaleCrop>
  <Company>China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卓晓谞</dc:creator>
  <cp:lastModifiedBy>白玲</cp:lastModifiedBy>
  <cp:revision>8</cp:revision>
  <cp:lastPrinted>2024-12-23T08:02:00Z</cp:lastPrinted>
  <dcterms:created xsi:type="dcterms:W3CDTF">2024-12-23T01:23:00Z</dcterms:created>
  <dcterms:modified xsi:type="dcterms:W3CDTF">2024-12-23T08:09:00Z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