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53" w:rsidRDefault="00DA709A">
      <w:pPr>
        <w:spacing w:afterLines="50" w:after="156"/>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中铁高铁电气装备股份有限公司</w:t>
      </w:r>
    </w:p>
    <w:p w:rsidR="00521953" w:rsidRDefault="00DA709A">
      <w:pPr>
        <w:spacing w:afterLines="50" w:after="156"/>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电子设备采购询价书</w:t>
      </w:r>
    </w:p>
    <w:p w:rsidR="00521953" w:rsidRDefault="00DA709A">
      <w:pPr>
        <w:spacing w:line="480" w:lineRule="auto"/>
        <w:rPr>
          <w:rFonts w:ascii="宋体" w:hAnsi="宋体" w:cs="宋体"/>
          <w:b/>
          <w:color w:val="000000"/>
          <w:sz w:val="28"/>
          <w:szCs w:val="28"/>
        </w:rPr>
      </w:pPr>
      <w:r>
        <w:rPr>
          <w:rFonts w:ascii="宋体" w:hAnsi="宋体" w:cs="宋体" w:hint="eastAsia"/>
          <w:b/>
          <w:color w:val="000000"/>
          <w:sz w:val="28"/>
          <w:szCs w:val="28"/>
        </w:rPr>
        <w:t>一、项目概况：</w:t>
      </w:r>
      <w:bookmarkStart w:id="0" w:name="_Toc168305877"/>
    </w:p>
    <w:p w:rsidR="00521953" w:rsidRDefault="00DA709A">
      <w:pPr>
        <w:widowControl/>
        <w:spacing w:line="480" w:lineRule="auto"/>
        <w:ind w:firstLineChars="200" w:firstLine="560"/>
        <w:rPr>
          <w:rFonts w:ascii="宋体" w:hAnsi="宋体" w:cs="宋体"/>
          <w:color w:val="000000"/>
          <w:sz w:val="28"/>
          <w:szCs w:val="28"/>
        </w:rPr>
      </w:pPr>
      <w:r>
        <w:rPr>
          <w:rFonts w:ascii="宋体" w:hAnsi="宋体" w:cs="宋体" w:hint="eastAsia"/>
          <w:color w:val="000000"/>
          <w:sz w:val="28"/>
          <w:szCs w:val="28"/>
        </w:rPr>
        <w:t>中铁高铁电气装备股份有限公司电子设备采购。</w:t>
      </w:r>
    </w:p>
    <w:p w:rsidR="00521953" w:rsidRDefault="00DA709A">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二、服务内容：</w:t>
      </w:r>
    </w:p>
    <w:bookmarkEnd w:id="0"/>
    <w:p w:rsidR="00521953" w:rsidRDefault="00DA709A">
      <w:pPr>
        <w:ind w:firstLineChars="200" w:firstLine="560"/>
        <w:rPr>
          <w:rFonts w:ascii="宋体" w:hAnsi="宋体" w:cs="宋体"/>
          <w:color w:val="000000"/>
          <w:sz w:val="28"/>
          <w:szCs w:val="28"/>
        </w:rPr>
      </w:pPr>
      <w:r>
        <w:rPr>
          <w:rFonts w:ascii="宋体" w:hAnsi="宋体" w:cs="宋体" w:hint="eastAsia"/>
          <w:color w:val="000000"/>
          <w:sz w:val="28"/>
          <w:szCs w:val="28"/>
        </w:rPr>
        <w:t>1.按照中铁高铁电气装备股份有限公司所要求的设备清单，提供相应的设备。</w:t>
      </w:r>
    </w:p>
    <w:p w:rsidR="00521953" w:rsidRDefault="00DA709A">
      <w:pPr>
        <w:ind w:firstLineChars="200" w:firstLine="560"/>
        <w:rPr>
          <w:rFonts w:ascii="宋体" w:hAnsi="宋体" w:cs="宋体"/>
          <w:color w:val="000000"/>
          <w:sz w:val="28"/>
          <w:szCs w:val="28"/>
        </w:rPr>
      </w:pPr>
      <w:r>
        <w:rPr>
          <w:rFonts w:ascii="宋体" w:hAnsi="宋体" w:cs="宋体" w:hint="eastAsia"/>
          <w:color w:val="000000"/>
          <w:sz w:val="28"/>
          <w:szCs w:val="28"/>
        </w:rPr>
        <w:t>2.所提供的电子设备必须为行业正品（包括相应的配件），并</w:t>
      </w:r>
      <w:proofErr w:type="gramStart"/>
      <w:r>
        <w:rPr>
          <w:rFonts w:ascii="宋体" w:hAnsi="宋体" w:cs="宋体" w:hint="eastAsia"/>
          <w:color w:val="000000"/>
          <w:sz w:val="28"/>
          <w:szCs w:val="28"/>
        </w:rPr>
        <w:t>在官网可</w:t>
      </w:r>
      <w:proofErr w:type="gramEnd"/>
      <w:r>
        <w:rPr>
          <w:rFonts w:ascii="宋体" w:hAnsi="宋体" w:cs="宋体" w:hint="eastAsia"/>
          <w:color w:val="000000"/>
          <w:sz w:val="28"/>
          <w:szCs w:val="28"/>
        </w:rPr>
        <w:t>查询。</w:t>
      </w:r>
    </w:p>
    <w:p w:rsidR="00521953" w:rsidRDefault="00DA709A">
      <w:pPr>
        <w:ind w:firstLineChars="200" w:firstLine="560"/>
        <w:rPr>
          <w:rFonts w:ascii="宋体" w:hAnsi="宋体" w:cs="宋体"/>
          <w:color w:val="000000"/>
          <w:sz w:val="28"/>
          <w:szCs w:val="28"/>
        </w:rPr>
      </w:pPr>
      <w:r>
        <w:rPr>
          <w:rFonts w:ascii="宋体" w:hAnsi="宋体" w:cs="宋体" w:hint="eastAsia"/>
          <w:color w:val="000000"/>
          <w:sz w:val="28"/>
          <w:szCs w:val="28"/>
        </w:rPr>
        <w:t>3.所有的电子设备必须安装、调试至正常运行并交付使用，</w:t>
      </w:r>
    </w:p>
    <w:p w:rsidR="00521953" w:rsidRDefault="00DA709A">
      <w:pPr>
        <w:ind w:firstLineChars="200" w:firstLine="560"/>
        <w:rPr>
          <w:rFonts w:ascii="宋体" w:hAnsi="宋体" w:cs="宋体"/>
          <w:color w:val="000000"/>
          <w:sz w:val="28"/>
          <w:szCs w:val="28"/>
        </w:rPr>
      </w:pPr>
      <w:r>
        <w:rPr>
          <w:rFonts w:ascii="宋体" w:hAnsi="宋体" w:cs="宋体" w:hint="eastAsia"/>
          <w:color w:val="000000"/>
          <w:sz w:val="28"/>
          <w:szCs w:val="28"/>
        </w:rPr>
        <w:t>4.对相关的使用人员进行专业培训，并编制相应电子设备的操作手册。</w:t>
      </w:r>
    </w:p>
    <w:p w:rsidR="00521953" w:rsidRDefault="00DA709A">
      <w:pPr>
        <w:ind w:firstLineChars="200" w:firstLine="560"/>
        <w:rPr>
          <w:rFonts w:ascii="宋体" w:hAnsi="宋体" w:cs="宋体"/>
          <w:color w:val="000000"/>
          <w:sz w:val="28"/>
          <w:szCs w:val="28"/>
        </w:rPr>
      </w:pPr>
      <w:r>
        <w:rPr>
          <w:rFonts w:ascii="宋体" w:hAnsi="宋体" w:cs="宋体" w:hint="eastAsia"/>
          <w:color w:val="000000"/>
          <w:sz w:val="28"/>
          <w:szCs w:val="28"/>
        </w:rPr>
        <w:t>5.</w:t>
      </w:r>
      <w:r w:rsidR="00F57B90" w:rsidRPr="00F57B90">
        <w:rPr>
          <w:rFonts w:ascii="宋体" w:hAnsi="宋体" w:hint="eastAsia"/>
          <w:sz w:val="28"/>
          <w:szCs w:val="28"/>
        </w:rPr>
        <w:t xml:space="preserve"> </w:t>
      </w:r>
      <w:r w:rsidR="00F57B90" w:rsidRPr="00920D74">
        <w:rPr>
          <w:rFonts w:ascii="宋体" w:hAnsi="宋体" w:hint="eastAsia"/>
          <w:sz w:val="28"/>
          <w:szCs w:val="28"/>
        </w:rPr>
        <w:t>电子设备</w:t>
      </w:r>
      <w:r w:rsidR="00F57B90" w:rsidRPr="00920D74">
        <w:rPr>
          <w:rFonts w:ascii="宋体" w:hAnsi="宋体"/>
          <w:sz w:val="28"/>
          <w:szCs w:val="28"/>
        </w:rPr>
        <w:t>需求一览表及配置性能参数要求</w:t>
      </w:r>
      <w:r w:rsidR="00D67A95">
        <w:rPr>
          <w:rFonts w:ascii="宋体" w:hAnsi="宋体"/>
          <w:sz w:val="28"/>
          <w:szCs w:val="28"/>
        </w:rPr>
        <w:t>（</w:t>
      </w:r>
      <w:r w:rsidR="00D67A95">
        <w:rPr>
          <w:rFonts w:ascii="宋体" w:hAnsi="宋体" w:cs="宋体" w:hint="eastAsia"/>
          <w:color w:val="000000"/>
          <w:sz w:val="28"/>
          <w:szCs w:val="28"/>
        </w:rPr>
        <w:t>见附件</w:t>
      </w:r>
      <w:r w:rsidR="00D67A95">
        <w:rPr>
          <w:rFonts w:ascii="宋体" w:hAnsi="宋体"/>
          <w:sz w:val="28"/>
          <w:szCs w:val="28"/>
        </w:rPr>
        <w:t>）</w:t>
      </w:r>
      <w:r>
        <w:rPr>
          <w:rFonts w:ascii="宋体" w:hAnsi="宋体" w:cs="宋体" w:hint="eastAsia"/>
          <w:color w:val="000000"/>
          <w:sz w:val="28"/>
          <w:szCs w:val="28"/>
        </w:rPr>
        <w:t>。</w:t>
      </w:r>
    </w:p>
    <w:p w:rsidR="00521953" w:rsidRDefault="00DA709A" w:rsidP="00DA709A">
      <w:pPr>
        <w:widowControl/>
        <w:spacing w:line="360" w:lineRule="auto"/>
        <w:ind w:firstLineChars="200" w:firstLine="562"/>
        <w:jc w:val="left"/>
        <w:rPr>
          <w:rFonts w:ascii="宋体" w:hAnsi="宋体" w:cs="宋体"/>
          <w:b/>
          <w:color w:val="000000"/>
          <w:sz w:val="28"/>
          <w:szCs w:val="28"/>
        </w:rPr>
      </w:pPr>
      <w:r>
        <w:rPr>
          <w:rFonts w:ascii="宋体" w:hAnsi="宋体" w:cs="宋体" w:hint="eastAsia"/>
          <w:b/>
          <w:color w:val="000000"/>
          <w:sz w:val="28"/>
          <w:szCs w:val="28"/>
        </w:rPr>
        <w:t>三、报价人技术资格、</w:t>
      </w:r>
      <w:r>
        <w:rPr>
          <w:rFonts w:ascii="宋体" w:hAnsi="宋体" w:cs="宋体" w:hint="eastAsia"/>
          <w:b/>
          <w:color w:val="2A2A2A"/>
          <w:kern w:val="0"/>
          <w:sz w:val="28"/>
          <w:szCs w:val="28"/>
          <w:shd w:val="clear" w:color="auto" w:fill="FFFFFF"/>
        </w:rPr>
        <w:t>要求</w:t>
      </w:r>
    </w:p>
    <w:p w:rsidR="00521953" w:rsidRDefault="00DA709A">
      <w:pPr>
        <w:widowControl/>
        <w:jc w:val="left"/>
        <w:rPr>
          <w:rFonts w:ascii="宋体" w:hAnsi="宋体"/>
          <w:bCs/>
          <w:color w:val="000000"/>
          <w:sz w:val="28"/>
          <w:szCs w:val="28"/>
        </w:rPr>
      </w:pPr>
      <w:r>
        <w:rPr>
          <w:rFonts w:ascii="宋体" w:hAnsi="宋体"/>
          <w:bCs/>
          <w:color w:val="000000"/>
          <w:szCs w:val="21"/>
        </w:rPr>
        <w:t xml:space="preserve">    </w:t>
      </w:r>
      <w:r>
        <w:rPr>
          <w:rFonts w:ascii="宋体" w:hAnsi="宋体" w:hint="eastAsia"/>
          <w:bCs/>
          <w:color w:val="000000"/>
          <w:szCs w:val="21"/>
        </w:rPr>
        <w:t xml:space="preserve">  </w:t>
      </w:r>
      <w:r>
        <w:rPr>
          <w:rFonts w:ascii="宋体" w:hAnsi="宋体" w:hint="eastAsia"/>
          <w:bCs/>
          <w:color w:val="000000"/>
          <w:sz w:val="28"/>
          <w:szCs w:val="28"/>
        </w:rPr>
        <w:t>1、报价人要求</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1.1在中华人民共和国境内依法注册、具有法人资格、能独立承担民事责任。 </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1.2具备合法有效的营业执照、税务登记证书、一般纳税人资格，具有良好的银行资信，符合所投标的电子设备对应的经营范围 。</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1.3履约信用良好，近年经营活动中无合同争议纠纷引起的诉讼、仲裁、违法行为记录及有关行政处罚等相关情况。</w:t>
      </w:r>
    </w:p>
    <w:p w:rsidR="008A66B8" w:rsidRPr="008E6579" w:rsidRDefault="00DA709A" w:rsidP="008A66B8">
      <w:pPr>
        <w:widowControl/>
        <w:ind w:firstLineChars="200" w:firstLine="560"/>
        <w:jc w:val="left"/>
        <w:rPr>
          <w:rFonts w:ascii="宋体" w:hAnsi="宋体" w:cs="宋体"/>
          <w:kern w:val="0"/>
          <w:sz w:val="18"/>
          <w:szCs w:val="18"/>
        </w:rPr>
      </w:pPr>
      <w:r>
        <w:rPr>
          <w:rFonts w:ascii="宋体" w:hAnsi="宋体" w:cs="宋体" w:hint="eastAsia"/>
          <w:color w:val="000000"/>
          <w:sz w:val="28"/>
          <w:szCs w:val="28"/>
        </w:rPr>
        <w:t>1.4</w:t>
      </w:r>
      <w:r w:rsidR="008A66B8" w:rsidRPr="008A66B8">
        <w:rPr>
          <w:rFonts w:ascii="宋体" w:hAnsi="宋体" w:cs="宋体" w:hint="eastAsia"/>
          <w:color w:val="000000"/>
          <w:sz w:val="28"/>
          <w:szCs w:val="28"/>
        </w:rPr>
        <w:t>投标人注册资金应在100万（含）以上；</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2、报价书应提供技术资料</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2.1应提供公司简介、营业执照、资质。</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2.2技术人员等方面具有相应的能力证明。</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2.3提供此项目实施方案及保证措施、进度时间节点计划。</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2.4项目报价表（见附件）。</w:t>
      </w:r>
    </w:p>
    <w:p w:rsidR="00521953" w:rsidRDefault="00DA709A" w:rsidP="00DA709A">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四、报价说明</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1.本次报价采用一轮报价的方式确定报价企业的最终报价。</w:t>
      </w:r>
      <w:r>
        <w:rPr>
          <w:rFonts w:ascii="宋体" w:hAnsi="宋体" w:cs="宋体"/>
          <w:color w:val="000000"/>
          <w:sz w:val="28"/>
          <w:szCs w:val="28"/>
        </w:rPr>
        <w:t> </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2.报价人须提供报价文件一份正本、两份副本。当正本与副本不一致时，以正本为准。</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3.报价单位将报价书装订成册、密封并在密封袋的封口处加盖公章，密封袋上标明询价书编号、报价单位名称、地址、联系方式和邮编。</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4.报价人有串通、提供虚假资料等行为将失去参与资格。</w:t>
      </w:r>
    </w:p>
    <w:p w:rsidR="00521953" w:rsidRDefault="00DA709A">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5.在本询价书规定的截止时间前递交至公司技术应用中心（408）办公室。</w:t>
      </w:r>
    </w:p>
    <w:p w:rsidR="00521953" w:rsidRDefault="00DA709A">
      <w:pPr>
        <w:widowControl/>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sz w:val="28"/>
          <w:szCs w:val="28"/>
        </w:rPr>
        <w:t>6.资料报送截止时间为2022年8月8日14时00分。</w:t>
      </w:r>
    </w:p>
    <w:p w:rsidR="00521953" w:rsidRDefault="00DA709A" w:rsidP="00DA709A">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五、评价办法</w:t>
      </w:r>
    </w:p>
    <w:p w:rsidR="00521953" w:rsidRDefault="00DA709A">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询价工作纪律与保密要求：评价工作应遵循公平、公正、科学、择优的原则进行。</w:t>
      </w:r>
    </w:p>
    <w:p w:rsidR="00521953" w:rsidRDefault="00DA709A" w:rsidP="00DA709A">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1、询价小组</w:t>
      </w:r>
    </w:p>
    <w:p w:rsidR="00521953" w:rsidRDefault="00DA709A">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询价小组由招标人代表和专家共5人组成。其中招标人代表1人；专家评委4人，根据项目内容从公司指定推荐。</w:t>
      </w:r>
    </w:p>
    <w:p w:rsidR="00521953" w:rsidRDefault="00DA709A" w:rsidP="00DA709A">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lastRenderedPageBreak/>
        <w:t>2、询价程序</w:t>
      </w:r>
    </w:p>
    <w:p w:rsidR="00521953" w:rsidRDefault="00DA709A">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2.1本次服务采用经评审的最低投标价法确定成交人。</w:t>
      </w:r>
    </w:p>
    <w:p w:rsidR="00521953" w:rsidRDefault="00DA709A">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2.2评审原则：询价人将按照电子设备采购需求且报价最低的原则确定成交商。询价人将对最终价格与市场行情进行比较，如本次询价结果偏离市场行情，询价人有权拒绝本次询价结果。</w:t>
      </w:r>
    </w:p>
    <w:p w:rsidR="00521953" w:rsidRDefault="00DA709A">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询价人确定</w:t>
      </w:r>
      <w:proofErr w:type="gramStart"/>
      <w:r>
        <w:rPr>
          <w:rFonts w:ascii="宋体" w:hAnsi="宋体" w:cs="宋体" w:hint="eastAsia"/>
          <w:color w:val="000000"/>
          <w:kern w:val="0"/>
          <w:sz w:val="28"/>
          <w:szCs w:val="28"/>
          <w:shd w:val="clear" w:color="auto" w:fill="FFFFFF"/>
        </w:rPr>
        <w:t>成交商</w:t>
      </w:r>
      <w:proofErr w:type="gramEnd"/>
      <w:r>
        <w:rPr>
          <w:rFonts w:ascii="宋体" w:hAnsi="宋体" w:cs="宋体" w:hint="eastAsia"/>
          <w:color w:val="000000"/>
          <w:kern w:val="0"/>
          <w:sz w:val="28"/>
          <w:szCs w:val="28"/>
          <w:shd w:val="clear" w:color="auto" w:fill="FFFFFF"/>
        </w:rPr>
        <w:t>后，</w:t>
      </w:r>
      <w:proofErr w:type="gramStart"/>
      <w:r>
        <w:rPr>
          <w:rFonts w:ascii="宋体" w:hAnsi="宋体" w:cs="宋体" w:hint="eastAsia"/>
          <w:color w:val="000000"/>
          <w:kern w:val="0"/>
          <w:sz w:val="28"/>
          <w:szCs w:val="28"/>
          <w:shd w:val="clear" w:color="auto" w:fill="FFFFFF"/>
        </w:rPr>
        <w:t>成交商无</w:t>
      </w:r>
      <w:proofErr w:type="gramEnd"/>
      <w:r>
        <w:rPr>
          <w:rFonts w:ascii="宋体" w:hAnsi="宋体" w:cs="宋体" w:hint="eastAsia"/>
          <w:color w:val="000000"/>
          <w:kern w:val="0"/>
          <w:sz w:val="28"/>
          <w:szCs w:val="28"/>
          <w:shd w:val="clear" w:color="auto" w:fill="FFFFFF"/>
        </w:rPr>
        <w:t>正当理由不履约的，情节严重的将被列为中铁高铁电气装备股份有限公司不良合格供方，一年内不得参与中铁高铁电气装备股份有限公司所属电子设备采购项目相关的投标、询价。</w:t>
      </w:r>
    </w:p>
    <w:p w:rsidR="00521953" w:rsidRDefault="00DA709A" w:rsidP="00DA709A">
      <w:pPr>
        <w:widowControl/>
        <w:tabs>
          <w:tab w:val="left" w:pos="426"/>
        </w:tabs>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六、联系人信息：</w:t>
      </w:r>
    </w:p>
    <w:p w:rsidR="00521953" w:rsidRDefault="00DA709A">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询价人：中铁高铁电气装备股份有限公司</w:t>
      </w:r>
    </w:p>
    <w:p w:rsidR="00521953" w:rsidRDefault="00DA709A">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项目地址： 陕西省宝鸡市高新大道196号</w:t>
      </w:r>
    </w:p>
    <w:p w:rsidR="00521953" w:rsidRDefault="00DA709A">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联系人： 卓晓谞</w:t>
      </w:r>
    </w:p>
    <w:p w:rsidR="00521953" w:rsidRDefault="00DA709A">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电话：13772645721</w:t>
      </w:r>
    </w:p>
    <w:p w:rsidR="00521953" w:rsidRDefault="00DA709A">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邮箱：</w:t>
      </w:r>
      <w:hyperlink r:id="rId6" w:history="1">
        <w:r>
          <w:rPr>
            <w:rStyle w:val="a9"/>
            <w:rFonts w:ascii="宋体" w:hAnsi="宋体" w:cs="宋体" w:hint="eastAsia"/>
            <w:kern w:val="0"/>
            <w:sz w:val="28"/>
            <w:szCs w:val="28"/>
            <w:shd w:val="clear" w:color="auto" w:fill="FFFFFF"/>
          </w:rPr>
          <w:t>25570229@qq.com</w:t>
        </w:r>
      </w:hyperlink>
    </w:p>
    <w:p w:rsidR="00476374" w:rsidRDefault="00476374">
      <w:pPr>
        <w:ind w:firstLineChars="200" w:firstLine="560"/>
        <w:rPr>
          <w:rFonts w:ascii="宋体" w:hAnsi="宋体"/>
          <w:sz w:val="28"/>
          <w:szCs w:val="28"/>
        </w:rPr>
      </w:pPr>
    </w:p>
    <w:p w:rsidR="00521953" w:rsidRDefault="00DA709A">
      <w:pPr>
        <w:ind w:firstLineChars="200" w:firstLine="560"/>
        <w:rPr>
          <w:rFonts w:ascii="宋体" w:hAnsi="宋体"/>
          <w:sz w:val="28"/>
          <w:szCs w:val="28"/>
        </w:rPr>
      </w:pPr>
      <w:r>
        <w:rPr>
          <w:rFonts w:ascii="宋体" w:hAnsi="宋体" w:hint="eastAsia"/>
          <w:sz w:val="28"/>
          <w:szCs w:val="28"/>
        </w:rPr>
        <w:t>附件1：</w:t>
      </w:r>
      <w:r w:rsidR="00920D74" w:rsidRPr="00920D74">
        <w:rPr>
          <w:rFonts w:ascii="宋体" w:hAnsi="宋体" w:hint="eastAsia"/>
          <w:sz w:val="28"/>
          <w:szCs w:val="28"/>
        </w:rPr>
        <w:t>电子设备</w:t>
      </w:r>
      <w:r w:rsidR="00920D74" w:rsidRPr="00920D74">
        <w:rPr>
          <w:rFonts w:ascii="宋体" w:hAnsi="宋体"/>
          <w:sz w:val="28"/>
          <w:szCs w:val="28"/>
        </w:rPr>
        <w:t>需求一览表及配置性能参数要求</w:t>
      </w:r>
      <w:r w:rsidR="00920D74" w:rsidRPr="00920D74">
        <w:rPr>
          <w:rFonts w:ascii="宋体" w:hAnsi="宋体" w:hint="eastAsia"/>
          <w:sz w:val="28"/>
          <w:szCs w:val="28"/>
        </w:rPr>
        <w:t xml:space="preserve"> </w:t>
      </w:r>
      <w:r w:rsidR="00920D74">
        <w:rPr>
          <w:rFonts w:ascii="Cambria" w:hAnsi="Cambria"/>
          <w:b/>
          <w:bCs/>
          <w:sz w:val="28"/>
          <w:szCs w:val="28"/>
        </w:rPr>
        <w:t xml:space="preserve">   </w:t>
      </w:r>
    </w:p>
    <w:p w:rsidR="00521953" w:rsidRDefault="00DA709A">
      <w:pPr>
        <w:ind w:firstLineChars="200" w:firstLine="560"/>
        <w:rPr>
          <w:rFonts w:ascii="宋体" w:hAnsi="宋体"/>
          <w:sz w:val="28"/>
          <w:szCs w:val="28"/>
        </w:rPr>
      </w:pPr>
      <w:r>
        <w:rPr>
          <w:rFonts w:ascii="宋体" w:hAnsi="宋体" w:hint="eastAsia"/>
          <w:sz w:val="28"/>
          <w:szCs w:val="28"/>
        </w:rPr>
        <w:t>附件2：</w:t>
      </w:r>
      <w:r w:rsidR="00920D74">
        <w:rPr>
          <w:rFonts w:hint="eastAsia"/>
          <w:sz w:val="28"/>
          <w:szCs w:val="28"/>
        </w:rPr>
        <w:t>项目报价表</w:t>
      </w:r>
    </w:p>
    <w:p w:rsidR="00521953" w:rsidRDefault="00521953">
      <w:pPr>
        <w:ind w:firstLineChars="200" w:firstLine="560"/>
        <w:rPr>
          <w:rFonts w:ascii="宋体" w:hAnsi="宋体"/>
          <w:sz w:val="28"/>
          <w:szCs w:val="28"/>
        </w:rPr>
      </w:pPr>
    </w:p>
    <w:p w:rsidR="00521953" w:rsidRDefault="00521953">
      <w:pPr>
        <w:ind w:firstLineChars="200" w:firstLine="560"/>
        <w:rPr>
          <w:rFonts w:ascii="宋体" w:hAnsi="宋体"/>
          <w:sz w:val="28"/>
          <w:szCs w:val="28"/>
        </w:rPr>
      </w:pPr>
    </w:p>
    <w:p w:rsidR="00521953" w:rsidRDefault="00DA709A">
      <w:pPr>
        <w:ind w:firstLineChars="200" w:firstLine="560"/>
        <w:jc w:val="right"/>
        <w:rPr>
          <w:rFonts w:ascii="宋体" w:hAnsi="宋体"/>
          <w:sz w:val="28"/>
          <w:szCs w:val="28"/>
        </w:rPr>
      </w:pPr>
      <w:r>
        <w:rPr>
          <w:rFonts w:ascii="宋体" w:hAnsi="宋体" w:cs="宋体" w:hint="eastAsia"/>
          <w:color w:val="000000"/>
          <w:kern w:val="0"/>
          <w:sz w:val="28"/>
          <w:szCs w:val="28"/>
          <w:shd w:val="clear" w:color="auto" w:fill="FFFFFF"/>
        </w:rPr>
        <w:t>2022年8月4日</w:t>
      </w:r>
    </w:p>
    <w:p w:rsidR="00521953" w:rsidRDefault="00521953">
      <w:pPr>
        <w:ind w:firstLineChars="200" w:firstLine="420"/>
      </w:pPr>
    </w:p>
    <w:p w:rsidR="00521953" w:rsidRDefault="00521953">
      <w:pPr>
        <w:ind w:firstLineChars="200" w:firstLine="420"/>
      </w:pPr>
    </w:p>
    <w:p w:rsidR="00DA709A" w:rsidRDefault="00DA709A">
      <w:pPr>
        <w:spacing w:line="360" w:lineRule="auto"/>
        <w:rPr>
          <w:rFonts w:ascii="Cambria" w:hAnsi="Cambria"/>
          <w:b/>
          <w:bCs/>
          <w:sz w:val="28"/>
          <w:szCs w:val="28"/>
        </w:rPr>
        <w:sectPr w:rsidR="00DA709A">
          <w:pgSz w:w="11906" w:h="16838"/>
          <w:pgMar w:top="1440" w:right="1797" w:bottom="1440" w:left="1797" w:header="851" w:footer="992" w:gutter="0"/>
          <w:cols w:space="425"/>
          <w:docGrid w:type="lines" w:linePitch="312"/>
        </w:sectPr>
      </w:pPr>
    </w:p>
    <w:p w:rsidR="00521953" w:rsidRDefault="00DA709A">
      <w:pPr>
        <w:spacing w:line="360" w:lineRule="auto"/>
        <w:rPr>
          <w:rFonts w:ascii="宋体" w:hAnsi="宋体"/>
          <w:sz w:val="18"/>
          <w:szCs w:val="18"/>
        </w:rPr>
      </w:pPr>
      <w:r>
        <w:rPr>
          <w:rFonts w:ascii="Cambria" w:hAnsi="Cambria" w:hint="eastAsia"/>
          <w:b/>
          <w:bCs/>
          <w:sz w:val="28"/>
          <w:szCs w:val="28"/>
        </w:rPr>
        <w:lastRenderedPageBreak/>
        <w:t>附件</w:t>
      </w:r>
      <w:r>
        <w:rPr>
          <w:rFonts w:ascii="Cambria" w:hAnsi="Cambria"/>
          <w:b/>
          <w:bCs/>
          <w:sz w:val="28"/>
          <w:szCs w:val="28"/>
        </w:rPr>
        <w:t>1</w:t>
      </w:r>
      <w:r>
        <w:rPr>
          <w:rFonts w:ascii="Cambria" w:hAnsi="Cambria"/>
          <w:b/>
          <w:bCs/>
          <w:sz w:val="28"/>
          <w:szCs w:val="28"/>
        </w:rPr>
        <w:t>：</w:t>
      </w:r>
      <w:r>
        <w:rPr>
          <w:rFonts w:ascii="Cambria" w:hAnsi="Cambria" w:hint="eastAsia"/>
          <w:b/>
          <w:bCs/>
          <w:sz w:val="28"/>
          <w:szCs w:val="28"/>
        </w:rPr>
        <w:t>电子设备</w:t>
      </w:r>
      <w:r>
        <w:rPr>
          <w:rFonts w:ascii="Cambria" w:hAnsi="Cambria"/>
          <w:b/>
          <w:bCs/>
          <w:sz w:val="28"/>
          <w:szCs w:val="28"/>
        </w:rPr>
        <w:t>需求一览表及配置性能参数要求</w:t>
      </w:r>
      <w:r>
        <w:rPr>
          <w:rFonts w:ascii="Cambria" w:hAnsi="Cambria" w:hint="eastAsia"/>
          <w:b/>
          <w:bCs/>
          <w:sz w:val="28"/>
          <w:szCs w:val="28"/>
        </w:rPr>
        <w:t xml:space="preserve"> </w:t>
      </w:r>
      <w:r>
        <w:rPr>
          <w:rFonts w:ascii="Cambria" w:hAnsi="Cambria"/>
          <w:b/>
          <w:bCs/>
          <w:sz w:val="28"/>
          <w:szCs w:val="28"/>
        </w:rPr>
        <w:t xml:space="preserve">    </w:t>
      </w:r>
    </w:p>
    <w:tbl>
      <w:tblPr>
        <w:tblStyle w:val="a8"/>
        <w:tblW w:w="14601" w:type="dxa"/>
        <w:tblInd w:w="-601" w:type="dxa"/>
        <w:tblLayout w:type="fixed"/>
        <w:tblLook w:val="04A0" w:firstRow="1" w:lastRow="0" w:firstColumn="1" w:lastColumn="0" w:noHBand="0" w:noVBand="1"/>
      </w:tblPr>
      <w:tblGrid>
        <w:gridCol w:w="1560"/>
        <w:gridCol w:w="1276"/>
        <w:gridCol w:w="708"/>
        <w:gridCol w:w="709"/>
        <w:gridCol w:w="10348"/>
      </w:tblGrid>
      <w:tr w:rsidR="00521953" w:rsidTr="008A66B8">
        <w:tc>
          <w:tcPr>
            <w:tcW w:w="1560" w:type="dxa"/>
          </w:tcPr>
          <w:p w:rsidR="00521953" w:rsidRDefault="00DA709A">
            <w:pPr>
              <w:spacing w:line="360" w:lineRule="auto"/>
              <w:jc w:val="left"/>
              <w:rPr>
                <w:rFonts w:ascii="宋体" w:hAnsi="宋体"/>
                <w:b/>
                <w:szCs w:val="21"/>
              </w:rPr>
            </w:pPr>
            <w:r>
              <w:rPr>
                <w:rFonts w:ascii="宋体" w:hAnsi="宋体"/>
                <w:b/>
                <w:szCs w:val="21"/>
              </w:rPr>
              <w:t>设备名称</w:t>
            </w:r>
          </w:p>
        </w:tc>
        <w:tc>
          <w:tcPr>
            <w:tcW w:w="1276" w:type="dxa"/>
          </w:tcPr>
          <w:p w:rsidR="00521953" w:rsidRDefault="00DA709A">
            <w:pPr>
              <w:spacing w:line="360" w:lineRule="auto"/>
              <w:jc w:val="left"/>
              <w:rPr>
                <w:rFonts w:ascii="宋体" w:hAnsi="宋体"/>
                <w:b/>
                <w:szCs w:val="21"/>
              </w:rPr>
            </w:pPr>
            <w:r>
              <w:rPr>
                <w:rFonts w:ascii="宋体" w:hAnsi="宋体"/>
                <w:b/>
                <w:szCs w:val="21"/>
              </w:rPr>
              <w:t>型号</w:t>
            </w:r>
          </w:p>
        </w:tc>
        <w:tc>
          <w:tcPr>
            <w:tcW w:w="708" w:type="dxa"/>
          </w:tcPr>
          <w:p w:rsidR="00521953" w:rsidRDefault="00DA709A">
            <w:pPr>
              <w:spacing w:line="360" w:lineRule="auto"/>
              <w:jc w:val="left"/>
              <w:rPr>
                <w:rFonts w:ascii="宋体" w:hAnsi="宋体"/>
                <w:b/>
                <w:szCs w:val="21"/>
              </w:rPr>
            </w:pPr>
            <w:r>
              <w:rPr>
                <w:rFonts w:ascii="宋体" w:hAnsi="宋体"/>
                <w:b/>
                <w:szCs w:val="21"/>
              </w:rPr>
              <w:t>单位</w:t>
            </w:r>
          </w:p>
        </w:tc>
        <w:tc>
          <w:tcPr>
            <w:tcW w:w="709" w:type="dxa"/>
          </w:tcPr>
          <w:p w:rsidR="00521953" w:rsidRDefault="00DA709A">
            <w:pPr>
              <w:spacing w:line="360" w:lineRule="auto"/>
              <w:jc w:val="left"/>
              <w:rPr>
                <w:rFonts w:ascii="宋体" w:hAnsi="宋体"/>
                <w:b/>
                <w:szCs w:val="21"/>
              </w:rPr>
            </w:pPr>
            <w:r>
              <w:rPr>
                <w:rFonts w:ascii="宋体" w:hAnsi="宋体"/>
                <w:b/>
                <w:szCs w:val="21"/>
              </w:rPr>
              <w:t>数量</w:t>
            </w:r>
          </w:p>
        </w:tc>
        <w:tc>
          <w:tcPr>
            <w:tcW w:w="10348" w:type="dxa"/>
          </w:tcPr>
          <w:p w:rsidR="00521953" w:rsidRDefault="00DA709A" w:rsidP="0079513E">
            <w:pPr>
              <w:spacing w:line="360" w:lineRule="auto"/>
              <w:jc w:val="center"/>
              <w:rPr>
                <w:rFonts w:ascii="宋体" w:hAnsi="宋体"/>
                <w:b/>
                <w:szCs w:val="21"/>
              </w:rPr>
            </w:pPr>
            <w:r>
              <w:rPr>
                <w:rFonts w:ascii="宋体" w:hAnsi="宋体"/>
                <w:b/>
                <w:szCs w:val="21"/>
              </w:rPr>
              <w:t>具体</w:t>
            </w:r>
            <w:r>
              <w:rPr>
                <w:rFonts w:ascii="宋体" w:hAnsi="宋体" w:hint="eastAsia"/>
                <w:b/>
                <w:szCs w:val="21"/>
              </w:rPr>
              <w:t>配置</w:t>
            </w:r>
            <w:r>
              <w:rPr>
                <w:rFonts w:ascii="宋体" w:hAnsi="宋体"/>
                <w:b/>
                <w:szCs w:val="21"/>
              </w:rPr>
              <w:t>及性能参数要求</w:t>
            </w:r>
          </w:p>
        </w:tc>
      </w:tr>
      <w:tr w:rsidR="00521953" w:rsidTr="008A66B8">
        <w:tc>
          <w:tcPr>
            <w:tcW w:w="1560" w:type="dxa"/>
          </w:tcPr>
          <w:p w:rsidR="00521953" w:rsidRDefault="00DA709A" w:rsidP="00476374">
            <w:pPr>
              <w:ind w:firstLineChars="100" w:firstLine="210"/>
              <w:jc w:val="left"/>
              <w:rPr>
                <w:rFonts w:asciiTheme="minorEastAsia" w:eastAsiaTheme="minorEastAsia" w:hAnsiTheme="minorEastAsia"/>
                <w:szCs w:val="21"/>
              </w:rPr>
            </w:pPr>
            <w:r>
              <w:rPr>
                <w:rFonts w:asciiTheme="minorEastAsia" w:eastAsiaTheme="minorEastAsia" w:hAnsiTheme="minorEastAsia"/>
                <w:szCs w:val="21"/>
              </w:rPr>
              <w:t>深信服</w:t>
            </w:r>
          </w:p>
          <w:p w:rsidR="00521953" w:rsidRDefault="00DA709A">
            <w:pPr>
              <w:jc w:val="left"/>
              <w:rPr>
                <w:rFonts w:ascii="宋体" w:hAnsi="宋体"/>
                <w:b/>
                <w:sz w:val="30"/>
                <w:szCs w:val="30"/>
              </w:rPr>
            </w:pPr>
            <w:r>
              <w:rPr>
                <w:rFonts w:asciiTheme="minorEastAsia" w:eastAsiaTheme="minorEastAsia" w:hAnsiTheme="minorEastAsia"/>
                <w:szCs w:val="21"/>
              </w:rPr>
              <w:t>VPN综合网关</w:t>
            </w:r>
          </w:p>
        </w:tc>
        <w:tc>
          <w:tcPr>
            <w:tcW w:w="1276" w:type="dxa"/>
          </w:tcPr>
          <w:p w:rsidR="00521953" w:rsidRDefault="00DA709A">
            <w:pPr>
              <w:jc w:val="left"/>
              <w:rPr>
                <w:rFonts w:asciiTheme="minorEastAsia" w:eastAsiaTheme="minorEastAsia" w:hAnsiTheme="minorEastAsia"/>
                <w:szCs w:val="21"/>
              </w:rPr>
            </w:pPr>
            <w:r>
              <w:rPr>
                <w:rFonts w:asciiTheme="minorEastAsia" w:eastAsiaTheme="minorEastAsia" w:hAnsiTheme="minorEastAsia"/>
                <w:szCs w:val="21"/>
              </w:rPr>
              <w:t>aTrust-1000-B1050M</w:t>
            </w:r>
          </w:p>
        </w:tc>
        <w:tc>
          <w:tcPr>
            <w:tcW w:w="708" w:type="dxa"/>
          </w:tcPr>
          <w:p w:rsidR="00521953" w:rsidRDefault="00DA709A" w:rsidP="0079513E">
            <w:pPr>
              <w:jc w:val="center"/>
              <w:rPr>
                <w:rFonts w:asciiTheme="minorEastAsia" w:eastAsiaTheme="minorEastAsia" w:hAnsiTheme="minorEastAsia"/>
                <w:szCs w:val="21"/>
              </w:rPr>
            </w:pPr>
            <w:r>
              <w:rPr>
                <w:rFonts w:asciiTheme="minorEastAsia" w:eastAsiaTheme="minorEastAsia" w:hAnsiTheme="minorEastAsia"/>
                <w:szCs w:val="21"/>
              </w:rPr>
              <w:t>台</w:t>
            </w:r>
          </w:p>
        </w:tc>
        <w:tc>
          <w:tcPr>
            <w:tcW w:w="709" w:type="dxa"/>
          </w:tcPr>
          <w:p w:rsidR="00521953" w:rsidRDefault="00DA709A" w:rsidP="0079513E">
            <w:pPr>
              <w:jc w:val="center"/>
              <w:rPr>
                <w:rFonts w:asciiTheme="minorEastAsia" w:eastAsiaTheme="minorEastAsia" w:hAnsiTheme="minorEastAsia"/>
                <w:szCs w:val="21"/>
              </w:rPr>
            </w:pPr>
            <w:r>
              <w:rPr>
                <w:rFonts w:asciiTheme="minorEastAsia" w:eastAsiaTheme="minorEastAsia" w:hAnsiTheme="minorEastAsia"/>
                <w:szCs w:val="21"/>
              </w:rPr>
              <w:t>1</w:t>
            </w:r>
          </w:p>
        </w:tc>
        <w:tc>
          <w:tcPr>
            <w:tcW w:w="10348" w:type="dxa"/>
          </w:tcPr>
          <w:p w:rsidR="00521953" w:rsidRPr="008A66B8" w:rsidRDefault="00DA709A">
            <w:pPr>
              <w:jc w:val="left"/>
              <w:rPr>
                <w:sz w:val="18"/>
                <w:szCs w:val="18"/>
              </w:rPr>
            </w:pPr>
            <w:r w:rsidRPr="008A66B8">
              <w:rPr>
                <w:sz w:val="18"/>
                <w:szCs w:val="18"/>
              </w:rPr>
              <w:t>性能参数：</w:t>
            </w:r>
          </w:p>
          <w:p w:rsidR="00521953" w:rsidRPr="008A66B8" w:rsidRDefault="00DA709A">
            <w:pPr>
              <w:jc w:val="left"/>
              <w:rPr>
                <w:sz w:val="18"/>
                <w:szCs w:val="18"/>
              </w:rPr>
            </w:pPr>
            <w:r w:rsidRPr="008A66B8">
              <w:rPr>
                <w:sz w:val="18"/>
                <w:szCs w:val="18"/>
              </w:rPr>
              <w:t>最大理论加密流量（</w:t>
            </w:r>
            <w:r w:rsidRPr="008A66B8">
              <w:rPr>
                <w:sz w:val="18"/>
                <w:szCs w:val="18"/>
              </w:rPr>
              <w:t>Mbps</w:t>
            </w:r>
            <w:r w:rsidRPr="008A66B8">
              <w:rPr>
                <w:sz w:val="18"/>
                <w:szCs w:val="18"/>
              </w:rPr>
              <w:t>）：</w:t>
            </w:r>
            <w:r w:rsidRPr="008A66B8">
              <w:rPr>
                <w:sz w:val="18"/>
                <w:szCs w:val="18"/>
              </w:rPr>
              <w:t>480</w:t>
            </w:r>
            <w:r w:rsidRPr="008A66B8">
              <w:rPr>
                <w:sz w:val="18"/>
                <w:szCs w:val="18"/>
              </w:rPr>
              <w:t>，最大理论并发用户数：</w:t>
            </w:r>
            <w:r w:rsidRPr="008A66B8">
              <w:rPr>
                <w:sz w:val="18"/>
                <w:szCs w:val="18"/>
              </w:rPr>
              <w:t>800</w:t>
            </w:r>
            <w:r w:rsidRPr="008A66B8">
              <w:rPr>
                <w:sz w:val="18"/>
                <w:szCs w:val="18"/>
              </w:rPr>
              <w:t>，最大理论</w:t>
            </w:r>
            <w:r w:rsidRPr="008A66B8">
              <w:rPr>
                <w:sz w:val="18"/>
                <w:szCs w:val="18"/>
              </w:rPr>
              <w:t>https</w:t>
            </w:r>
            <w:r w:rsidRPr="008A66B8">
              <w:rPr>
                <w:sz w:val="18"/>
                <w:szCs w:val="18"/>
              </w:rPr>
              <w:t>并发连接数（</w:t>
            </w:r>
            <w:proofErr w:type="gramStart"/>
            <w:r w:rsidRPr="008A66B8">
              <w:rPr>
                <w:sz w:val="18"/>
                <w:szCs w:val="18"/>
              </w:rPr>
              <w:t>个</w:t>
            </w:r>
            <w:proofErr w:type="gramEnd"/>
            <w:r w:rsidRPr="008A66B8">
              <w:rPr>
                <w:sz w:val="18"/>
                <w:szCs w:val="18"/>
              </w:rPr>
              <w:t>）：</w:t>
            </w:r>
            <w:r w:rsidRPr="008A66B8">
              <w:rPr>
                <w:sz w:val="18"/>
                <w:szCs w:val="18"/>
              </w:rPr>
              <w:t>50000</w:t>
            </w:r>
            <w:r w:rsidRPr="008A66B8">
              <w:rPr>
                <w:sz w:val="18"/>
                <w:szCs w:val="18"/>
              </w:rPr>
              <w:t>，理论</w:t>
            </w:r>
            <w:r w:rsidRPr="008A66B8">
              <w:rPr>
                <w:sz w:val="18"/>
                <w:szCs w:val="18"/>
              </w:rPr>
              <w:t>https</w:t>
            </w:r>
            <w:r w:rsidRPr="008A66B8">
              <w:rPr>
                <w:sz w:val="18"/>
                <w:szCs w:val="18"/>
              </w:rPr>
              <w:t>新建连接数（</w:t>
            </w:r>
            <w:proofErr w:type="gramStart"/>
            <w:r w:rsidRPr="008A66B8">
              <w:rPr>
                <w:sz w:val="18"/>
                <w:szCs w:val="18"/>
              </w:rPr>
              <w:t>个</w:t>
            </w:r>
            <w:proofErr w:type="gramEnd"/>
            <w:r w:rsidRPr="008A66B8">
              <w:rPr>
                <w:sz w:val="18"/>
                <w:szCs w:val="18"/>
              </w:rPr>
              <w:t>/</w:t>
            </w:r>
            <w:r w:rsidRPr="008A66B8">
              <w:rPr>
                <w:sz w:val="18"/>
                <w:szCs w:val="18"/>
              </w:rPr>
              <w:t>秒）：</w:t>
            </w:r>
            <w:r w:rsidRPr="008A66B8">
              <w:rPr>
                <w:sz w:val="18"/>
                <w:szCs w:val="18"/>
              </w:rPr>
              <w:t>120</w:t>
            </w:r>
            <w:r w:rsidRPr="008A66B8">
              <w:rPr>
                <w:sz w:val="18"/>
                <w:szCs w:val="18"/>
              </w:rPr>
              <w:t>。</w:t>
            </w:r>
            <w:r w:rsidRPr="008A66B8">
              <w:rPr>
                <w:sz w:val="18"/>
                <w:szCs w:val="18"/>
              </w:rPr>
              <w:t xml:space="preserve"> </w:t>
            </w:r>
            <w:r w:rsidRPr="008A66B8">
              <w:rPr>
                <w:sz w:val="18"/>
                <w:szCs w:val="18"/>
              </w:rPr>
              <w:t>硬件参数：规格：</w:t>
            </w:r>
            <w:r w:rsidRPr="008A66B8">
              <w:rPr>
                <w:sz w:val="18"/>
                <w:szCs w:val="18"/>
              </w:rPr>
              <w:t>1U</w:t>
            </w:r>
            <w:r w:rsidRPr="008A66B8">
              <w:rPr>
                <w:sz w:val="18"/>
                <w:szCs w:val="18"/>
              </w:rPr>
              <w:t>，内存大小：</w:t>
            </w:r>
            <w:r w:rsidRPr="008A66B8">
              <w:rPr>
                <w:sz w:val="18"/>
                <w:szCs w:val="18"/>
              </w:rPr>
              <w:t>16G</w:t>
            </w:r>
            <w:r w:rsidRPr="008A66B8">
              <w:rPr>
                <w:sz w:val="18"/>
                <w:szCs w:val="18"/>
              </w:rPr>
              <w:t>，硬盘容量：</w:t>
            </w:r>
            <w:r w:rsidRPr="008A66B8">
              <w:rPr>
                <w:sz w:val="18"/>
                <w:szCs w:val="18"/>
              </w:rPr>
              <w:t>128G SSD</w:t>
            </w:r>
            <w:r w:rsidRPr="008A66B8">
              <w:rPr>
                <w:sz w:val="18"/>
                <w:szCs w:val="18"/>
              </w:rPr>
              <w:t>，电源：单电源，接口：</w:t>
            </w:r>
            <w:r w:rsidRPr="008A66B8">
              <w:rPr>
                <w:sz w:val="18"/>
                <w:szCs w:val="18"/>
              </w:rPr>
              <w:t>6</w:t>
            </w:r>
            <w:proofErr w:type="gramStart"/>
            <w:r w:rsidRPr="008A66B8">
              <w:rPr>
                <w:sz w:val="18"/>
                <w:szCs w:val="18"/>
              </w:rPr>
              <w:t>千兆电口</w:t>
            </w:r>
            <w:proofErr w:type="gramEnd"/>
            <w:r w:rsidRPr="008A66B8">
              <w:rPr>
                <w:sz w:val="18"/>
                <w:szCs w:val="18"/>
              </w:rPr>
              <w:t>+2</w:t>
            </w:r>
            <w:proofErr w:type="gramStart"/>
            <w:r w:rsidRPr="008A66B8">
              <w:rPr>
                <w:sz w:val="18"/>
                <w:szCs w:val="18"/>
              </w:rPr>
              <w:t>千兆光口</w:t>
            </w:r>
            <w:proofErr w:type="gramEnd"/>
            <w:r w:rsidRPr="008A66B8">
              <w:rPr>
                <w:sz w:val="18"/>
                <w:szCs w:val="18"/>
              </w:rPr>
              <w:t>SFP</w:t>
            </w:r>
            <w:r w:rsidRPr="008A66B8">
              <w:rPr>
                <w:sz w:val="18"/>
                <w:szCs w:val="18"/>
              </w:rPr>
              <w:t>。</w:t>
            </w:r>
            <w:r w:rsidRPr="008A66B8">
              <w:rPr>
                <w:sz w:val="18"/>
                <w:szCs w:val="18"/>
              </w:rPr>
              <w:t xml:space="preserve"> </w:t>
            </w:r>
            <w:r w:rsidRPr="008A66B8">
              <w:rPr>
                <w:sz w:val="18"/>
                <w:szCs w:val="18"/>
              </w:rPr>
              <w:t>含：</w:t>
            </w:r>
            <w:r w:rsidRPr="008A66B8">
              <w:rPr>
                <w:sz w:val="18"/>
                <w:szCs w:val="18"/>
              </w:rPr>
              <w:t xml:space="preserve"> </w:t>
            </w:r>
            <w:r w:rsidRPr="008A66B8">
              <w:rPr>
                <w:sz w:val="18"/>
                <w:szCs w:val="18"/>
              </w:rPr>
              <w:t>深信服零信任访问控制系统软件</w:t>
            </w:r>
            <w:r w:rsidRPr="008A66B8">
              <w:rPr>
                <w:sz w:val="18"/>
                <w:szCs w:val="18"/>
              </w:rPr>
              <w:t>V2.0(*1</w:t>
            </w:r>
            <w:r w:rsidRPr="008A66B8">
              <w:rPr>
                <w:sz w:val="18"/>
                <w:szCs w:val="18"/>
              </w:rPr>
              <w:t>套</w:t>
            </w:r>
            <w:r w:rsidRPr="008A66B8">
              <w:rPr>
                <w:sz w:val="18"/>
                <w:szCs w:val="18"/>
              </w:rPr>
              <w:t xml:space="preserve">); </w:t>
            </w:r>
            <w:r w:rsidRPr="008A66B8">
              <w:rPr>
                <w:sz w:val="18"/>
                <w:szCs w:val="18"/>
              </w:rPr>
              <w:t>深信服零信任接入授权（适用于</w:t>
            </w:r>
            <w:r w:rsidRPr="008A66B8">
              <w:rPr>
                <w:sz w:val="18"/>
                <w:szCs w:val="18"/>
              </w:rPr>
              <w:t>501-1000</w:t>
            </w:r>
            <w:r w:rsidRPr="008A66B8">
              <w:rPr>
                <w:sz w:val="18"/>
                <w:szCs w:val="18"/>
              </w:rPr>
              <w:t>个授权阶梯使用）</w:t>
            </w:r>
            <w:r w:rsidRPr="008A66B8">
              <w:rPr>
                <w:sz w:val="18"/>
                <w:szCs w:val="18"/>
              </w:rPr>
              <w:t>(*</w:t>
            </w:r>
            <w:r w:rsidRPr="008A66B8">
              <w:rPr>
                <w:rFonts w:hint="eastAsia"/>
                <w:sz w:val="18"/>
                <w:szCs w:val="18"/>
              </w:rPr>
              <w:t>600</w:t>
            </w:r>
            <w:r w:rsidRPr="008A66B8">
              <w:rPr>
                <w:sz w:val="18"/>
                <w:szCs w:val="18"/>
              </w:rPr>
              <w:t>套</w:t>
            </w:r>
            <w:r w:rsidRPr="008A66B8">
              <w:rPr>
                <w:sz w:val="18"/>
                <w:szCs w:val="18"/>
              </w:rPr>
              <w:t xml:space="preserve">); </w:t>
            </w:r>
            <w:r w:rsidRPr="008A66B8">
              <w:rPr>
                <w:sz w:val="18"/>
                <w:szCs w:val="18"/>
              </w:rPr>
              <w:t>产品质保</w:t>
            </w:r>
            <w:r w:rsidRPr="008A66B8">
              <w:rPr>
                <w:sz w:val="18"/>
                <w:szCs w:val="18"/>
              </w:rPr>
              <w:t>(*3</w:t>
            </w:r>
            <w:r w:rsidRPr="008A66B8">
              <w:rPr>
                <w:sz w:val="18"/>
                <w:szCs w:val="18"/>
              </w:rPr>
              <w:t>年</w:t>
            </w:r>
            <w:r w:rsidRPr="008A66B8">
              <w:rPr>
                <w:sz w:val="18"/>
                <w:szCs w:val="18"/>
              </w:rPr>
              <w:t xml:space="preserve">); </w:t>
            </w:r>
            <w:r w:rsidRPr="008A66B8">
              <w:rPr>
                <w:sz w:val="18"/>
                <w:szCs w:val="18"/>
              </w:rPr>
              <w:t>软件升级</w:t>
            </w:r>
            <w:r w:rsidRPr="008A66B8">
              <w:rPr>
                <w:sz w:val="18"/>
                <w:szCs w:val="18"/>
              </w:rPr>
              <w:t>(*3</w:t>
            </w:r>
            <w:r w:rsidRPr="008A66B8">
              <w:rPr>
                <w:sz w:val="18"/>
                <w:szCs w:val="18"/>
              </w:rPr>
              <w:t>年</w:t>
            </w:r>
            <w:r w:rsidRPr="008A66B8">
              <w:rPr>
                <w:sz w:val="18"/>
                <w:szCs w:val="18"/>
              </w:rPr>
              <w:t>);</w:t>
            </w:r>
          </w:p>
          <w:p w:rsidR="00521953" w:rsidRPr="008A66B8" w:rsidRDefault="00DA709A">
            <w:pPr>
              <w:spacing w:line="300" w:lineRule="exact"/>
              <w:jc w:val="left"/>
              <w:rPr>
                <w:sz w:val="18"/>
                <w:szCs w:val="18"/>
              </w:rPr>
            </w:pPr>
            <w:r w:rsidRPr="008A66B8">
              <w:rPr>
                <w:rFonts w:hint="eastAsia"/>
                <w:sz w:val="18"/>
                <w:szCs w:val="18"/>
              </w:rPr>
              <w:t>功能参数：</w:t>
            </w:r>
          </w:p>
          <w:p w:rsidR="00521953" w:rsidRPr="008A66B8" w:rsidRDefault="00DA709A">
            <w:pPr>
              <w:pStyle w:val="a3"/>
              <w:rPr>
                <w:sz w:val="18"/>
                <w:szCs w:val="18"/>
                <w:lang w:val="en-US"/>
              </w:rPr>
            </w:pPr>
            <w:r w:rsidRPr="008A66B8">
              <w:rPr>
                <w:rFonts w:hint="eastAsia"/>
                <w:sz w:val="18"/>
                <w:szCs w:val="18"/>
                <w:lang w:val="en-US"/>
              </w:rPr>
              <w:t>1.支持集群部署且无需</w:t>
            </w:r>
            <w:r w:rsidRPr="008A66B8">
              <w:rPr>
                <w:rFonts w:hint="eastAsia"/>
                <w:sz w:val="18"/>
                <w:szCs w:val="18"/>
                <w:lang w:val="zh-TW" w:eastAsia="zh-TW"/>
              </w:rPr>
              <w:t>依赖负载均衡等</w:t>
            </w:r>
            <w:r w:rsidRPr="008A66B8">
              <w:rPr>
                <w:rFonts w:hint="eastAsia"/>
                <w:sz w:val="18"/>
                <w:szCs w:val="18"/>
                <w:lang w:val="en-US"/>
              </w:rPr>
              <w:t>外置设备；集群环境下节点故障后剩余节点仍能接管所有业务，</w:t>
            </w:r>
            <w:proofErr w:type="gramStart"/>
            <w:r w:rsidRPr="008A66B8">
              <w:rPr>
                <w:rFonts w:hint="eastAsia"/>
                <w:sz w:val="18"/>
                <w:szCs w:val="18"/>
                <w:lang w:val="en-US"/>
              </w:rPr>
              <w:t>需支持</w:t>
            </w:r>
            <w:proofErr w:type="gramEnd"/>
            <w:r w:rsidRPr="008A66B8">
              <w:rPr>
                <w:rFonts w:hint="eastAsia"/>
                <w:sz w:val="18"/>
                <w:szCs w:val="18"/>
                <w:lang w:val="en-US"/>
              </w:rPr>
              <w:t>授权漂移；</w:t>
            </w:r>
          </w:p>
          <w:p w:rsidR="00521953" w:rsidRPr="008A66B8" w:rsidRDefault="00DA709A">
            <w:pPr>
              <w:jc w:val="left"/>
              <w:rPr>
                <w:sz w:val="18"/>
                <w:szCs w:val="18"/>
                <w:lang w:val="zh-TW"/>
              </w:rPr>
            </w:pPr>
            <w:r w:rsidRPr="008A66B8">
              <w:rPr>
                <w:rFonts w:hint="eastAsia"/>
                <w:sz w:val="18"/>
                <w:szCs w:val="18"/>
              </w:rPr>
              <w:t>2.</w:t>
            </w:r>
            <w:r w:rsidRPr="008A66B8">
              <w:rPr>
                <w:rFonts w:hint="eastAsia"/>
                <w:sz w:val="18"/>
                <w:szCs w:val="18"/>
                <w:lang w:val="zh-TW" w:eastAsia="zh-TW"/>
              </w:rPr>
              <w:t>支持站点智能梳理</w:t>
            </w:r>
            <w:r w:rsidRPr="008A66B8">
              <w:rPr>
                <w:rFonts w:hint="eastAsia"/>
                <w:sz w:val="18"/>
                <w:szCs w:val="18"/>
                <w:lang w:val="zh-TW"/>
              </w:rPr>
              <w:t>：</w:t>
            </w:r>
            <w:r w:rsidRPr="008A66B8">
              <w:rPr>
                <w:rFonts w:hint="eastAsia"/>
                <w:sz w:val="18"/>
                <w:szCs w:val="18"/>
              </w:rPr>
              <w:t>包括</w:t>
            </w:r>
            <w:r w:rsidRPr="008A66B8">
              <w:rPr>
                <w:rFonts w:hint="eastAsia"/>
                <w:sz w:val="18"/>
                <w:szCs w:val="18"/>
                <w:lang w:val="zh-TW" w:eastAsia="zh-TW"/>
              </w:rPr>
              <w:t>使用自动改写采集的方式梳理依赖站点；依赖站点一键启用，自动采集</w:t>
            </w:r>
            <w:r w:rsidRPr="008A66B8">
              <w:rPr>
                <w:rFonts w:hint="eastAsia"/>
                <w:sz w:val="18"/>
                <w:szCs w:val="18"/>
                <w:lang w:val="zh-TW"/>
              </w:rPr>
              <w:t>。</w:t>
            </w:r>
            <w:r w:rsidRPr="008A66B8">
              <w:rPr>
                <w:rFonts w:hint="eastAsia"/>
                <w:sz w:val="18"/>
                <w:szCs w:val="18"/>
                <w:lang w:val="zh-TW" w:eastAsia="zh-TW"/>
              </w:rPr>
              <w:t>便于业务快速上线，简化运维工作</w:t>
            </w:r>
            <w:r w:rsidRPr="008A66B8">
              <w:rPr>
                <w:rFonts w:hint="eastAsia"/>
                <w:sz w:val="18"/>
                <w:szCs w:val="18"/>
                <w:lang w:val="zh-TW"/>
              </w:rPr>
              <w:t>；</w:t>
            </w:r>
          </w:p>
          <w:p w:rsidR="00521953" w:rsidRPr="008A66B8" w:rsidRDefault="00DA709A">
            <w:pPr>
              <w:pStyle w:val="a3"/>
              <w:rPr>
                <w:sz w:val="18"/>
                <w:szCs w:val="18"/>
                <w:lang w:val="en-US"/>
              </w:rPr>
            </w:pPr>
            <w:r w:rsidRPr="008A66B8">
              <w:rPr>
                <w:rFonts w:hint="eastAsia"/>
                <w:sz w:val="18"/>
                <w:szCs w:val="18"/>
                <w:lang w:val="en-US"/>
              </w:rPr>
              <w:t>3.</w:t>
            </w:r>
            <w:r w:rsidRPr="008A66B8">
              <w:rPr>
                <w:rFonts w:hint="eastAsia"/>
                <w:sz w:val="18"/>
                <w:szCs w:val="18"/>
                <w:lang w:val="zh-TW" w:eastAsia="zh-TW"/>
              </w:rPr>
              <w:t>支持以下</w:t>
            </w:r>
            <w:r w:rsidRPr="008A66B8">
              <w:rPr>
                <w:rFonts w:hint="eastAsia"/>
                <w:sz w:val="18"/>
                <w:szCs w:val="18"/>
                <w:lang w:val="en-US"/>
              </w:rPr>
              <w:t>主流</w:t>
            </w:r>
            <w:r w:rsidRPr="008A66B8">
              <w:rPr>
                <w:rFonts w:hint="eastAsia"/>
                <w:sz w:val="18"/>
                <w:szCs w:val="18"/>
                <w:lang w:val="zh-TW" w:eastAsia="zh-TW"/>
              </w:rPr>
              <w:t>认证方式</w:t>
            </w:r>
            <w:r w:rsidRPr="008A66B8">
              <w:rPr>
                <w:rFonts w:hint="eastAsia"/>
                <w:sz w:val="18"/>
                <w:szCs w:val="18"/>
                <w:lang w:val="zh-TW"/>
              </w:rPr>
              <w:t>（</w:t>
            </w:r>
            <w:r w:rsidRPr="008A66B8">
              <w:rPr>
                <w:rFonts w:hint="eastAsia"/>
                <w:sz w:val="18"/>
                <w:szCs w:val="18"/>
                <w:lang w:val="en-US"/>
              </w:rPr>
              <w:t>无</w:t>
            </w:r>
            <w:r w:rsidRPr="008A66B8">
              <w:rPr>
                <w:rFonts w:hint="eastAsia"/>
                <w:sz w:val="18"/>
                <w:szCs w:val="18"/>
                <w:lang w:val="zh-TW" w:eastAsia="zh-TW"/>
              </w:rPr>
              <w:t>需要额外搭建认证平台、认证组件</w:t>
            </w:r>
            <w:r w:rsidRPr="008A66B8">
              <w:rPr>
                <w:rFonts w:hint="eastAsia"/>
                <w:sz w:val="18"/>
                <w:szCs w:val="18"/>
                <w:lang w:val="zh-TW"/>
              </w:rPr>
              <w:t>）</w:t>
            </w:r>
            <w:r w:rsidRPr="008A66B8">
              <w:rPr>
                <w:rFonts w:hint="eastAsia"/>
                <w:sz w:val="18"/>
                <w:szCs w:val="18"/>
                <w:lang w:val="zh-TW" w:eastAsia="zh-TW"/>
              </w:rPr>
              <w:t>：本地账号密码认证、LDAP/AD认证、OAuth2.0标准协议的票据认证、CAS标准协议的票据认证、证书认证、HTTP(S)短信认证、腾讯云短信网关、阿里云短信网关、标准Radius令牌认证、本地OTP动态令牌认证等认证方式，并可与企业微信、阿里钉钉</w:t>
            </w:r>
            <w:r w:rsidRPr="008A66B8">
              <w:rPr>
                <w:rFonts w:hint="eastAsia"/>
                <w:sz w:val="18"/>
                <w:szCs w:val="18"/>
                <w:lang w:val="zh-TW"/>
              </w:rPr>
              <w:t>、</w:t>
            </w:r>
            <w:r w:rsidRPr="008A66B8">
              <w:rPr>
                <w:rFonts w:hint="eastAsia"/>
                <w:sz w:val="18"/>
                <w:szCs w:val="18"/>
                <w:lang w:val="en-US"/>
              </w:rPr>
              <w:t>飞书</w:t>
            </w:r>
            <w:r w:rsidRPr="008A66B8">
              <w:rPr>
                <w:rFonts w:hint="eastAsia"/>
                <w:sz w:val="18"/>
                <w:szCs w:val="18"/>
                <w:lang w:val="zh-TW" w:eastAsia="zh-TW"/>
              </w:rPr>
              <w:t>结合实现扫码认证</w:t>
            </w:r>
            <w:r w:rsidRPr="008A66B8">
              <w:rPr>
                <w:rFonts w:hint="eastAsia"/>
                <w:sz w:val="18"/>
                <w:szCs w:val="18"/>
                <w:lang w:val="zh-TW"/>
              </w:rPr>
              <w:t>，</w:t>
            </w:r>
            <w:r w:rsidRPr="008A66B8">
              <w:rPr>
                <w:rFonts w:hint="eastAsia"/>
                <w:sz w:val="18"/>
                <w:szCs w:val="18"/>
                <w:lang w:val="en-US"/>
              </w:rPr>
              <w:t>支持飞书用户或个人微信企业号通过H5接入；</w:t>
            </w:r>
          </w:p>
          <w:p w:rsidR="00521953" w:rsidRPr="008A66B8" w:rsidRDefault="00DA709A">
            <w:pPr>
              <w:jc w:val="left"/>
              <w:rPr>
                <w:sz w:val="18"/>
                <w:szCs w:val="18"/>
                <w:lang w:val="zh-TW"/>
              </w:rPr>
            </w:pPr>
            <w:r w:rsidRPr="008A66B8">
              <w:rPr>
                <w:rFonts w:hint="eastAsia"/>
                <w:sz w:val="18"/>
                <w:szCs w:val="18"/>
              </w:rPr>
              <w:t>4.</w:t>
            </w:r>
            <w:r w:rsidRPr="008A66B8">
              <w:rPr>
                <w:rFonts w:hint="eastAsia"/>
                <w:sz w:val="18"/>
                <w:szCs w:val="18"/>
                <w:lang w:val="zh-TW"/>
              </w:rPr>
              <w:t>动态访问控制策略支持“与”、“或”条件嵌套，可支持应用信息、端点信息、用户信息、内置变量进行条件设置；当检测到不符合安全条件时，支持设置如短信增强认证、告警等灵活的补救动作，实现灰度处置，且能配置处置有效时长，平衡员工访问体验和安全保障；</w:t>
            </w:r>
          </w:p>
          <w:p w:rsidR="00521953" w:rsidRPr="008A66B8" w:rsidRDefault="00DA709A">
            <w:pPr>
              <w:pStyle w:val="a3"/>
              <w:rPr>
                <w:sz w:val="18"/>
                <w:szCs w:val="18"/>
                <w:lang w:val="zh-TW"/>
              </w:rPr>
            </w:pPr>
            <w:r w:rsidRPr="008A66B8">
              <w:rPr>
                <w:rFonts w:hint="eastAsia"/>
                <w:sz w:val="18"/>
                <w:szCs w:val="18"/>
                <w:lang w:val="en-US"/>
              </w:rPr>
              <w:t>5.支持终端进程采集，</w:t>
            </w:r>
            <w:r w:rsidRPr="008A66B8">
              <w:rPr>
                <w:rFonts w:hint="eastAsia"/>
                <w:sz w:val="18"/>
                <w:szCs w:val="18"/>
                <w:lang w:val="zh-TW" w:eastAsia="zh-TW"/>
              </w:rPr>
              <w:t>采集信息包括</w:t>
            </w:r>
            <w:r w:rsidRPr="008A66B8">
              <w:rPr>
                <w:rFonts w:hint="eastAsia"/>
                <w:sz w:val="18"/>
                <w:szCs w:val="18"/>
                <w:lang w:val="en-US"/>
              </w:rPr>
              <w:t>不限于</w:t>
            </w:r>
            <w:r w:rsidRPr="008A66B8">
              <w:rPr>
                <w:rFonts w:hint="eastAsia"/>
                <w:sz w:val="18"/>
                <w:szCs w:val="18"/>
                <w:lang w:val="zh-TW" w:eastAsia="zh-TW"/>
              </w:rPr>
              <w:t>：进程名、描述、系统平台、数字签名等基本信息</w:t>
            </w:r>
            <w:r w:rsidRPr="008A66B8">
              <w:rPr>
                <w:rFonts w:hint="eastAsia"/>
                <w:sz w:val="18"/>
                <w:szCs w:val="18"/>
                <w:lang w:val="zh-TW"/>
              </w:rPr>
              <w:t>；</w:t>
            </w:r>
            <w:r w:rsidRPr="008A66B8">
              <w:rPr>
                <w:rFonts w:hint="eastAsia"/>
                <w:sz w:val="18"/>
                <w:szCs w:val="18"/>
                <w:lang w:val="zh-TW" w:eastAsia="zh-TW"/>
              </w:rPr>
              <w:t>支持将进程的可信状态作为访问控制评估条件，配置应用访问策略</w:t>
            </w:r>
            <w:r w:rsidRPr="008A66B8">
              <w:rPr>
                <w:rFonts w:hint="eastAsia"/>
                <w:sz w:val="18"/>
                <w:szCs w:val="18"/>
                <w:lang w:val="zh-TW"/>
              </w:rPr>
              <w:t>；</w:t>
            </w:r>
          </w:p>
          <w:p w:rsidR="00521953" w:rsidRPr="008A66B8" w:rsidRDefault="00DA709A">
            <w:pPr>
              <w:jc w:val="left"/>
              <w:rPr>
                <w:sz w:val="18"/>
                <w:szCs w:val="18"/>
                <w:lang w:val="zh-TW"/>
              </w:rPr>
            </w:pPr>
            <w:r w:rsidRPr="008A66B8">
              <w:rPr>
                <w:rFonts w:hint="eastAsia"/>
                <w:sz w:val="18"/>
                <w:szCs w:val="18"/>
              </w:rPr>
              <w:t>6.</w:t>
            </w:r>
            <w:r w:rsidRPr="008A66B8">
              <w:rPr>
                <w:rFonts w:hint="eastAsia"/>
                <w:sz w:val="18"/>
                <w:szCs w:val="18"/>
                <w:lang w:val="zh-TW" w:eastAsia="zh-TW"/>
              </w:rPr>
              <w:t>支持工作空间与个人空间文件隔离</w:t>
            </w:r>
            <w:r w:rsidRPr="008A66B8">
              <w:rPr>
                <w:rFonts w:hint="eastAsia"/>
                <w:sz w:val="18"/>
                <w:szCs w:val="18"/>
                <w:lang w:val="zh-TW"/>
              </w:rPr>
              <w:t>；</w:t>
            </w:r>
            <w:r w:rsidRPr="008A66B8">
              <w:rPr>
                <w:rFonts w:hint="eastAsia"/>
                <w:sz w:val="18"/>
                <w:szCs w:val="18"/>
                <w:lang w:val="zh-TW" w:eastAsia="zh-TW"/>
              </w:rPr>
              <w:t>允许</w:t>
            </w:r>
            <w:r w:rsidRPr="008A66B8">
              <w:rPr>
                <w:rFonts w:hint="eastAsia"/>
                <w:sz w:val="18"/>
                <w:szCs w:val="18"/>
                <w:lang w:val="zh-TW" w:eastAsia="zh-TW"/>
              </w:rPr>
              <w:t>/</w:t>
            </w:r>
            <w:r w:rsidRPr="008A66B8">
              <w:rPr>
                <w:rFonts w:hint="eastAsia"/>
                <w:sz w:val="18"/>
                <w:szCs w:val="18"/>
                <w:lang w:val="zh-TW" w:eastAsia="zh-TW"/>
              </w:rPr>
              <w:t>禁止工作空间文件导出</w:t>
            </w:r>
            <w:r w:rsidRPr="008A66B8">
              <w:rPr>
                <w:rFonts w:hint="eastAsia"/>
                <w:sz w:val="18"/>
                <w:szCs w:val="18"/>
              </w:rPr>
              <w:t>/</w:t>
            </w:r>
            <w:r w:rsidRPr="008A66B8">
              <w:rPr>
                <w:rFonts w:hint="eastAsia"/>
                <w:sz w:val="18"/>
                <w:szCs w:val="18"/>
              </w:rPr>
              <w:t>导出</w:t>
            </w:r>
            <w:r w:rsidRPr="008A66B8">
              <w:rPr>
                <w:rFonts w:hint="eastAsia"/>
                <w:sz w:val="18"/>
                <w:szCs w:val="18"/>
                <w:lang w:val="zh-TW" w:eastAsia="zh-TW"/>
              </w:rPr>
              <w:t>到个人空间</w:t>
            </w:r>
            <w:r w:rsidRPr="008A66B8">
              <w:rPr>
                <w:rFonts w:hint="eastAsia"/>
                <w:sz w:val="18"/>
                <w:szCs w:val="18"/>
                <w:lang w:val="zh-TW"/>
              </w:rPr>
              <w:t>；</w:t>
            </w:r>
            <w:r w:rsidRPr="008A66B8">
              <w:rPr>
                <w:rFonts w:hint="eastAsia"/>
                <w:sz w:val="18"/>
                <w:szCs w:val="18"/>
              </w:rPr>
              <w:t>终端接入支持</w:t>
            </w:r>
            <w:r w:rsidRPr="008A66B8">
              <w:rPr>
                <w:rFonts w:hint="eastAsia"/>
                <w:sz w:val="18"/>
                <w:szCs w:val="18"/>
              </w:rPr>
              <w:t>IP</w:t>
            </w:r>
            <w:r w:rsidRPr="008A66B8">
              <w:rPr>
                <w:rFonts w:hint="eastAsia"/>
                <w:sz w:val="18"/>
                <w:szCs w:val="18"/>
              </w:rPr>
              <w:t>、</w:t>
            </w:r>
            <w:r w:rsidRPr="008A66B8">
              <w:rPr>
                <w:rFonts w:hint="eastAsia"/>
                <w:sz w:val="18"/>
                <w:szCs w:val="18"/>
              </w:rPr>
              <w:t>MAC</w:t>
            </w:r>
            <w:r w:rsidRPr="008A66B8">
              <w:rPr>
                <w:rFonts w:hint="eastAsia"/>
                <w:sz w:val="18"/>
                <w:szCs w:val="18"/>
              </w:rPr>
              <w:t>地址等绑定；</w:t>
            </w:r>
          </w:p>
          <w:p w:rsidR="00521953" w:rsidRPr="008A66B8" w:rsidRDefault="00DA709A">
            <w:pPr>
              <w:pStyle w:val="a3"/>
              <w:rPr>
                <w:sz w:val="18"/>
                <w:szCs w:val="18"/>
                <w:lang w:val="zh-TW"/>
              </w:rPr>
            </w:pPr>
            <w:r w:rsidRPr="008A66B8">
              <w:rPr>
                <w:rFonts w:hint="eastAsia"/>
                <w:sz w:val="18"/>
                <w:szCs w:val="18"/>
                <w:lang w:val="en-US"/>
              </w:rPr>
              <w:t>7.</w:t>
            </w:r>
            <w:r w:rsidRPr="008A66B8">
              <w:rPr>
                <w:rFonts w:hint="eastAsia"/>
                <w:sz w:val="18"/>
                <w:szCs w:val="18"/>
                <w:lang w:val="zh-TW" w:eastAsia="zh-TW"/>
              </w:rPr>
              <w:t>支持将用户访问控制器的加密流量解密后镜像给外部系统，如态势感知</w:t>
            </w:r>
            <w:r w:rsidRPr="008A66B8">
              <w:rPr>
                <w:rFonts w:hint="eastAsia"/>
                <w:sz w:val="18"/>
                <w:szCs w:val="18"/>
                <w:lang w:val="en-US"/>
              </w:rPr>
              <w:t>平台</w:t>
            </w:r>
            <w:r w:rsidRPr="008A66B8">
              <w:rPr>
                <w:rFonts w:hint="eastAsia"/>
                <w:sz w:val="18"/>
                <w:szCs w:val="18"/>
                <w:lang w:val="zh-TW" w:eastAsia="zh-TW"/>
              </w:rPr>
              <w:t>等</w:t>
            </w:r>
            <w:r w:rsidRPr="008A66B8">
              <w:rPr>
                <w:rFonts w:hint="eastAsia"/>
                <w:sz w:val="18"/>
                <w:szCs w:val="18"/>
                <w:lang w:val="zh-TW"/>
              </w:rPr>
              <w:t>；</w:t>
            </w:r>
          </w:p>
          <w:p w:rsidR="00521953" w:rsidRPr="008A66B8" w:rsidRDefault="00DA709A">
            <w:pPr>
              <w:pStyle w:val="a3"/>
              <w:rPr>
                <w:sz w:val="18"/>
                <w:szCs w:val="18"/>
                <w:lang w:val="en-US"/>
              </w:rPr>
            </w:pPr>
            <w:r w:rsidRPr="008A66B8">
              <w:rPr>
                <w:rFonts w:hint="eastAsia"/>
                <w:sz w:val="18"/>
                <w:szCs w:val="18"/>
                <w:lang w:val="en-US"/>
              </w:rPr>
              <w:t>8.为保证产品安全可靠所</w:t>
            </w:r>
            <w:proofErr w:type="gramStart"/>
            <w:r w:rsidRPr="008A66B8">
              <w:rPr>
                <w:rFonts w:hint="eastAsia"/>
                <w:sz w:val="18"/>
                <w:szCs w:val="18"/>
                <w:lang w:val="en-US"/>
              </w:rPr>
              <w:t>投产品需提供</w:t>
            </w:r>
            <w:proofErr w:type="gramEnd"/>
            <w:r w:rsidRPr="008A66B8">
              <w:rPr>
                <w:rFonts w:hint="eastAsia"/>
                <w:sz w:val="18"/>
                <w:szCs w:val="18"/>
                <w:lang w:val="en-US"/>
              </w:rPr>
              <w:t>国家网络与信息系统安全产品质量监督检验中心出具的产品《信息技术产品安全测试证书》复印件并加盖原厂公章；</w:t>
            </w:r>
          </w:p>
          <w:p w:rsidR="00521953" w:rsidRDefault="00DA709A">
            <w:pPr>
              <w:spacing w:line="360" w:lineRule="auto"/>
              <w:jc w:val="left"/>
              <w:rPr>
                <w:rFonts w:ascii="宋体" w:hAnsi="宋体"/>
                <w:b/>
                <w:sz w:val="30"/>
                <w:szCs w:val="30"/>
              </w:rPr>
            </w:pPr>
            <w:r w:rsidRPr="008A66B8">
              <w:rPr>
                <w:rFonts w:hint="eastAsia"/>
                <w:sz w:val="18"/>
                <w:szCs w:val="18"/>
              </w:rPr>
              <w:t>9.</w:t>
            </w:r>
            <w:r w:rsidRPr="008A66B8">
              <w:rPr>
                <w:rFonts w:hint="eastAsia"/>
                <w:sz w:val="18"/>
                <w:szCs w:val="18"/>
              </w:rPr>
              <w:t>为保障软件开发质量，要求厂商具有</w:t>
            </w:r>
            <w:r w:rsidRPr="008A66B8">
              <w:rPr>
                <w:rFonts w:hint="eastAsia"/>
                <w:sz w:val="18"/>
                <w:szCs w:val="18"/>
              </w:rPr>
              <w:t>CMMI5</w:t>
            </w:r>
            <w:r w:rsidRPr="008A66B8">
              <w:rPr>
                <w:rFonts w:hint="eastAsia"/>
                <w:sz w:val="18"/>
                <w:szCs w:val="18"/>
              </w:rPr>
              <w:t>级认证，提供证明材料复印件并加盖原厂公章。</w:t>
            </w:r>
          </w:p>
        </w:tc>
      </w:tr>
    </w:tbl>
    <w:p w:rsidR="00DA709A" w:rsidRDefault="00DA709A">
      <w:pPr>
        <w:pStyle w:val="a7"/>
        <w:jc w:val="left"/>
        <w:rPr>
          <w:sz w:val="28"/>
          <w:szCs w:val="28"/>
        </w:rPr>
        <w:sectPr w:rsidR="00DA709A" w:rsidSect="00DA709A">
          <w:pgSz w:w="16838" w:h="11906" w:orient="landscape"/>
          <w:pgMar w:top="1797" w:right="1440" w:bottom="1797" w:left="1440" w:header="851" w:footer="992" w:gutter="0"/>
          <w:cols w:space="425"/>
          <w:docGrid w:type="linesAndChars" w:linePitch="312"/>
        </w:sectPr>
      </w:pPr>
    </w:p>
    <w:p w:rsidR="00521953" w:rsidRDefault="00DA709A">
      <w:pPr>
        <w:pStyle w:val="a7"/>
        <w:jc w:val="left"/>
        <w:rPr>
          <w:sz w:val="28"/>
          <w:szCs w:val="28"/>
        </w:rPr>
      </w:pPr>
      <w:r>
        <w:rPr>
          <w:rFonts w:hint="eastAsia"/>
          <w:sz w:val="28"/>
          <w:szCs w:val="28"/>
        </w:rPr>
        <w:lastRenderedPageBreak/>
        <w:t>附件</w:t>
      </w:r>
      <w:r>
        <w:rPr>
          <w:rFonts w:hint="eastAsia"/>
          <w:sz w:val="28"/>
          <w:szCs w:val="28"/>
        </w:rPr>
        <w:t xml:space="preserve"> </w:t>
      </w:r>
      <w:r>
        <w:rPr>
          <w:sz w:val="28"/>
          <w:szCs w:val="28"/>
        </w:rPr>
        <w:t>2</w:t>
      </w:r>
      <w:r w:rsidR="00F46CC3">
        <w:rPr>
          <w:sz w:val="28"/>
          <w:szCs w:val="28"/>
        </w:rPr>
        <w:t>：</w:t>
      </w:r>
      <w:r>
        <w:rPr>
          <w:rFonts w:hint="eastAsia"/>
          <w:sz w:val="28"/>
          <w:szCs w:val="28"/>
        </w:rPr>
        <w:t>项目报价表</w:t>
      </w:r>
    </w:p>
    <w:tbl>
      <w:tblPr>
        <w:tblW w:w="9593" w:type="dxa"/>
        <w:jc w:val="center"/>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693"/>
        <w:gridCol w:w="2835"/>
        <w:gridCol w:w="993"/>
        <w:gridCol w:w="992"/>
        <w:gridCol w:w="1297"/>
      </w:tblGrid>
      <w:tr w:rsidR="00521953">
        <w:trPr>
          <w:trHeight w:val="542"/>
          <w:tblHeader/>
          <w:jc w:val="center"/>
        </w:trPr>
        <w:tc>
          <w:tcPr>
            <w:tcW w:w="783" w:type="dxa"/>
            <w:vAlign w:val="center"/>
          </w:tcPr>
          <w:p w:rsidR="00521953" w:rsidRDefault="00DA709A">
            <w:pPr>
              <w:spacing w:before="100" w:beforeAutospacing="1" w:after="100" w:afterAutospacing="1"/>
              <w:jc w:val="center"/>
              <w:rPr>
                <w:rFonts w:ascii="宋体" w:hAnsi="宋体"/>
                <w:b/>
                <w:bCs/>
                <w:szCs w:val="21"/>
              </w:rPr>
            </w:pPr>
            <w:r>
              <w:rPr>
                <w:rFonts w:ascii="宋体" w:hAnsi="宋体" w:hint="eastAsia"/>
                <w:b/>
                <w:bCs/>
                <w:szCs w:val="21"/>
              </w:rPr>
              <w:t>序号</w:t>
            </w:r>
          </w:p>
        </w:tc>
        <w:tc>
          <w:tcPr>
            <w:tcW w:w="2693" w:type="dxa"/>
            <w:vAlign w:val="center"/>
          </w:tcPr>
          <w:p w:rsidR="00521953" w:rsidRDefault="00DA709A">
            <w:pPr>
              <w:spacing w:before="100" w:beforeAutospacing="1" w:after="100" w:afterAutospacing="1"/>
              <w:jc w:val="center"/>
              <w:rPr>
                <w:rFonts w:ascii="宋体" w:hAnsi="宋体"/>
                <w:b/>
                <w:bCs/>
                <w:szCs w:val="21"/>
              </w:rPr>
            </w:pPr>
            <w:r>
              <w:rPr>
                <w:rFonts w:hint="eastAsia"/>
                <w:b/>
              </w:rPr>
              <w:t>设备名称</w:t>
            </w:r>
          </w:p>
        </w:tc>
        <w:tc>
          <w:tcPr>
            <w:tcW w:w="2835" w:type="dxa"/>
            <w:vAlign w:val="center"/>
          </w:tcPr>
          <w:p w:rsidR="00521953" w:rsidRDefault="00DA709A">
            <w:pPr>
              <w:spacing w:before="100" w:beforeAutospacing="1" w:after="100" w:afterAutospacing="1"/>
              <w:jc w:val="center"/>
              <w:rPr>
                <w:rFonts w:ascii="宋体" w:hAnsi="宋体"/>
                <w:b/>
                <w:bCs/>
                <w:szCs w:val="21"/>
              </w:rPr>
            </w:pPr>
            <w:r>
              <w:rPr>
                <w:rFonts w:hint="eastAsia"/>
                <w:b/>
              </w:rPr>
              <w:t>型号</w:t>
            </w:r>
          </w:p>
        </w:tc>
        <w:tc>
          <w:tcPr>
            <w:tcW w:w="993" w:type="dxa"/>
            <w:vAlign w:val="center"/>
          </w:tcPr>
          <w:p w:rsidR="00521953" w:rsidRDefault="00DA709A">
            <w:pPr>
              <w:spacing w:before="100" w:beforeAutospacing="1" w:after="100" w:afterAutospacing="1"/>
              <w:jc w:val="center"/>
              <w:rPr>
                <w:b/>
              </w:rPr>
            </w:pPr>
            <w:r>
              <w:rPr>
                <w:rFonts w:hint="eastAsia"/>
                <w:b/>
              </w:rPr>
              <w:t>单位</w:t>
            </w:r>
          </w:p>
        </w:tc>
        <w:tc>
          <w:tcPr>
            <w:tcW w:w="992" w:type="dxa"/>
            <w:vAlign w:val="center"/>
          </w:tcPr>
          <w:p w:rsidR="00521953" w:rsidRDefault="00DA709A">
            <w:pPr>
              <w:spacing w:before="100" w:beforeAutospacing="1" w:after="100" w:afterAutospacing="1"/>
              <w:jc w:val="center"/>
              <w:rPr>
                <w:rFonts w:ascii="宋体" w:hAnsi="宋体"/>
                <w:b/>
                <w:bCs/>
                <w:szCs w:val="21"/>
              </w:rPr>
            </w:pPr>
            <w:r>
              <w:rPr>
                <w:rFonts w:ascii="宋体" w:hAnsi="宋体" w:hint="eastAsia"/>
                <w:b/>
                <w:bCs/>
                <w:szCs w:val="21"/>
              </w:rPr>
              <w:t>数量</w:t>
            </w:r>
          </w:p>
        </w:tc>
        <w:tc>
          <w:tcPr>
            <w:tcW w:w="1297" w:type="dxa"/>
            <w:vAlign w:val="center"/>
          </w:tcPr>
          <w:p w:rsidR="00521953" w:rsidRDefault="00DA709A">
            <w:pPr>
              <w:spacing w:before="100" w:beforeAutospacing="1" w:after="100" w:afterAutospacing="1"/>
              <w:jc w:val="center"/>
              <w:rPr>
                <w:rFonts w:ascii="宋体" w:hAnsi="宋体"/>
                <w:b/>
                <w:bCs/>
                <w:szCs w:val="21"/>
              </w:rPr>
            </w:pPr>
            <w:r>
              <w:rPr>
                <w:rFonts w:ascii="宋体" w:hAnsi="宋体" w:hint="eastAsia"/>
                <w:b/>
                <w:bCs/>
                <w:szCs w:val="21"/>
              </w:rPr>
              <w:t>价格（元）</w:t>
            </w:r>
          </w:p>
        </w:tc>
      </w:tr>
      <w:tr w:rsidR="00521953">
        <w:trPr>
          <w:trHeight w:val="542"/>
          <w:tblHeader/>
          <w:jc w:val="center"/>
        </w:trPr>
        <w:tc>
          <w:tcPr>
            <w:tcW w:w="783" w:type="dxa"/>
            <w:vAlign w:val="center"/>
          </w:tcPr>
          <w:p w:rsidR="00521953" w:rsidRDefault="00DA709A">
            <w:pPr>
              <w:spacing w:before="100" w:beforeAutospacing="1" w:after="100" w:afterAutospacing="1"/>
              <w:jc w:val="center"/>
              <w:rPr>
                <w:rFonts w:ascii="宋体" w:hAnsi="宋体"/>
                <w:b/>
                <w:szCs w:val="21"/>
              </w:rPr>
            </w:pPr>
            <w:r>
              <w:rPr>
                <w:rFonts w:ascii="宋体" w:hAnsi="宋体" w:hint="eastAsia"/>
                <w:b/>
                <w:szCs w:val="21"/>
              </w:rPr>
              <w:t>1</w:t>
            </w:r>
          </w:p>
        </w:tc>
        <w:tc>
          <w:tcPr>
            <w:tcW w:w="2693" w:type="dxa"/>
            <w:vAlign w:val="center"/>
          </w:tcPr>
          <w:p w:rsidR="00521953" w:rsidRDefault="00DA709A">
            <w:pPr>
              <w:jc w:val="center"/>
            </w:pPr>
            <w:r>
              <w:t>深信服</w:t>
            </w:r>
            <w:r>
              <w:rPr>
                <w:rFonts w:hint="eastAsia"/>
              </w:rPr>
              <w:t xml:space="preserve">  </w:t>
            </w:r>
            <w:r>
              <w:t>VPN</w:t>
            </w:r>
            <w:r>
              <w:t>综合网关</w:t>
            </w:r>
          </w:p>
        </w:tc>
        <w:tc>
          <w:tcPr>
            <w:tcW w:w="2835" w:type="dxa"/>
            <w:vAlign w:val="center"/>
          </w:tcPr>
          <w:p w:rsidR="00521953" w:rsidRDefault="00DA709A">
            <w:pPr>
              <w:pStyle w:val="a3"/>
              <w:jc w:val="center"/>
            </w:pPr>
            <w:r>
              <w:t>aTrust-1000-B1050M</w:t>
            </w:r>
          </w:p>
        </w:tc>
        <w:tc>
          <w:tcPr>
            <w:tcW w:w="993" w:type="dxa"/>
            <w:vAlign w:val="center"/>
          </w:tcPr>
          <w:p w:rsidR="00521953" w:rsidRDefault="00DA709A">
            <w:pPr>
              <w:spacing w:before="100" w:beforeAutospacing="1" w:after="100" w:afterAutospacing="1"/>
              <w:jc w:val="center"/>
              <w:rPr>
                <w:b/>
              </w:rPr>
            </w:pPr>
            <w:r>
              <w:rPr>
                <w:rFonts w:hint="eastAsia"/>
                <w:b/>
              </w:rPr>
              <w:t>台</w:t>
            </w:r>
          </w:p>
        </w:tc>
        <w:tc>
          <w:tcPr>
            <w:tcW w:w="992" w:type="dxa"/>
            <w:vAlign w:val="center"/>
          </w:tcPr>
          <w:p w:rsidR="00521953" w:rsidRDefault="00DA709A">
            <w:pPr>
              <w:spacing w:before="100" w:beforeAutospacing="1" w:after="100" w:afterAutospacing="1"/>
              <w:jc w:val="center"/>
              <w:rPr>
                <w:rFonts w:ascii="宋体" w:hAnsi="宋体"/>
                <w:bCs/>
                <w:szCs w:val="21"/>
              </w:rPr>
            </w:pPr>
            <w:r>
              <w:rPr>
                <w:rFonts w:ascii="宋体" w:hAnsi="宋体" w:hint="eastAsia"/>
                <w:bCs/>
                <w:szCs w:val="21"/>
              </w:rPr>
              <w:t>1</w:t>
            </w:r>
          </w:p>
        </w:tc>
        <w:tc>
          <w:tcPr>
            <w:tcW w:w="1297" w:type="dxa"/>
            <w:vAlign w:val="center"/>
          </w:tcPr>
          <w:p w:rsidR="00521953" w:rsidRDefault="00521953">
            <w:pPr>
              <w:spacing w:before="100" w:beforeAutospacing="1" w:after="100" w:afterAutospacing="1"/>
              <w:rPr>
                <w:rFonts w:ascii="宋体" w:hAnsi="宋体"/>
                <w:szCs w:val="21"/>
              </w:rPr>
            </w:pPr>
          </w:p>
        </w:tc>
      </w:tr>
      <w:tr w:rsidR="00521953">
        <w:trPr>
          <w:trHeight w:val="542"/>
          <w:tblHeader/>
          <w:jc w:val="center"/>
        </w:trPr>
        <w:tc>
          <w:tcPr>
            <w:tcW w:w="783" w:type="dxa"/>
            <w:vAlign w:val="center"/>
          </w:tcPr>
          <w:p w:rsidR="00521953" w:rsidRDefault="00DA709A">
            <w:pPr>
              <w:spacing w:before="100" w:beforeAutospacing="1" w:after="100" w:afterAutospacing="1"/>
              <w:jc w:val="center"/>
              <w:rPr>
                <w:rFonts w:ascii="宋体" w:hAnsi="宋体"/>
                <w:b/>
                <w:szCs w:val="21"/>
              </w:rPr>
            </w:pPr>
            <w:r>
              <w:rPr>
                <w:rFonts w:ascii="宋体" w:hAnsi="宋体" w:hint="eastAsia"/>
                <w:b/>
                <w:szCs w:val="21"/>
              </w:rPr>
              <w:t>2</w:t>
            </w:r>
          </w:p>
        </w:tc>
        <w:tc>
          <w:tcPr>
            <w:tcW w:w="2693" w:type="dxa"/>
            <w:vAlign w:val="center"/>
          </w:tcPr>
          <w:p w:rsidR="00521953" w:rsidRDefault="00DA709A">
            <w:pPr>
              <w:jc w:val="center"/>
            </w:pPr>
            <w:r>
              <w:rPr>
                <w:rFonts w:hint="eastAsia"/>
              </w:rPr>
              <w:t>税费</w:t>
            </w:r>
          </w:p>
        </w:tc>
        <w:tc>
          <w:tcPr>
            <w:tcW w:w="2835" w:type="dxa"/>
            <w:vAlign w:val="center"/>
          </w:tcPr>
          <w:p w:rsidR="00521953" w:rsidRDefault="00521953">
            <w:pPr>
              <w:jc w:val="center"/>
            </w:pPr>
          </w:p>
        </w:tc>
        <w:tc>
          <w:tcPr>
            <w:tcW w:w="993" w:type="dxa"/>
          </w:tcPr>
          <w:p w:rsidR="00521953" w:rsidRDefault="00521953">
            <w:pPr>
              <w:jc w:val="center"/>
            </w:pPr>
          </w:p>
        </w:tc>
        <w:tc>
          <w:tcPr>
            <w:tcW w:w="992" w:type="dxa"/>
          </w:tcPr>
          <w:p w:rsidR="00521953" w:rsidRDefault="00521953">
            <w:pPr>
              <w:jc w:val="center"/>
            </w:pPr>
          </w:p>
        </w:tc>
        <w:tc>
          <w:tcPr>
            <w:tcW w:w="1297" w:type="dxa"/>
            <w:vAlign w:val="center"/>
          </w:tcPr>
          <w:p w:rsidR="00521953" w:rsidRDefault="00521953">
            <w:pPr>
              <w:jc w:val="center"/>
            </w:pPr>
          </w:p>
        </w:tc>
      </w:tr>
      <w:tr w:rsidR="00521953">
        <w:trPr>
          <w:trHeight w:val="542"/>
          <w:tblHeader/>
          <w:jc w:val="center"/>
        </w:trPr>
        <w:tc>
          <w:tcPr>
            <w:tcW w:w="3476" w:type="dxa"/>
            <w:gridSpan w:val="2"/>
            <w:vAlign w:val="center"/>
          </w:tcPr>
          <w:p w:rsidR="00521953" w:rsidRDefault="00DA709A">
            <w:pPr>
              <w:jc w:val="center"/>
            </w:pPr>
            <w:r>
              <w:t>含税总计</w:t>
            </w:r>
          </w:p>
        </w:tc>
        <w:tc>
          <w:tcPr>
            <w:tcW w:w="6117" w:type="dxa"/>
            <w:gridSpan w:val="4"/>
            <w:vAlign w:val="center"/>
          </w:tcPr>
          <w:p w:rsidR="00521953" w:rsidRDefault="00DA709A">
            <w:pPr>
              <w:ind w:firstLineChars="600" w:firstLine="1260"/>
              <w:jc w:val="center"/>
            </w:pPr>
            <w:r>
              <w:rPr>
                <w:rFonts w:hint="eastAsia"/>
              </w:rPr>
              <w:t xml:space="preserve">    </w:t>
            </w:r>
          </w:p>
        </w:tc>
      </w:tr>
    </w:tbl>
    <w:p w:rsidR="00521953" w:rsidRDefault="00DA709A">
      <w:pPr>
        <w:spacing w:line="360" w:lineRule="auto"/>
        <w:rPr>
          <w:rFonts w:ascii="宋体" w:hAnsi="宋体"/>
          <w:sz w:val="18"/>
          <w:szCs w:val="18"/>
        </w:rPr>
      </w:pPr>
      <w:r>
        <w:rPr>
          <w:rFonts w:ascii="宋体" w:hAnsi="宋体" w:hint="eastAsia"/>
          <w:sz w:val="18"/>
          <w:szCs w:val="18"/>
        </w:rPr>
        <w:t>填表说明：</w:t>
      </w:r>
      <w:r>
        <w:rPr>
          <w:rFonts w:ascii="宋体" w:hAnsi="宋体"/>
          <w:sz w:val="18"/>
          <w:szCs w:val="18"/>
        </w:rPr>
        <w:t>1.</w:t>
      </w:r>
      <w:r>
        <w:rPr>
          <w:rFonts w:ascii="宋体" w:hAnsi="宋体" w:hint="eastAsia"/>
          <w:sz w:val="18"/>
          <w:szCs w:val="18"/>
        </w:rPr>
        <w:t xml:space="preserve"> 上表报价含税，以上报价均取小数点后两位，小数点后第三位四舍五入。</w:t>
      </w:r>
    </w:p>
    <w:p w:rsidR="00521953" w:rsidRDefault="00DA709A">
      <w:pPr>
        <w:spacing w:line="360" w:lineRule="auto"/>
        <w:ind w:firstLineChars="500" w:firstLine="900"/>
        <w:rPr>
          <w:rFonts w:ascii="宋体" w:hAnsi="宋体"/>
          <w:sz w:val="18"/>
          <w:szCs w:val="18"/>
        </w:rPr>
      </w:pPr>
      <w:r>
        <w:rPr>
          <w:rFonts w:ascii="宋体" w:hAnsi="宋体" w:hint="eastAsia"/>
          <w:sz w:val="18"/>
          <w:szCs w:val="18"/>
        </w:rPr>
        <w:t>2.所开发票为增值税专用发票，并在税费处注明税率。</w:t>
      </w:r>
    </w:p>
    <w:p w:rsidR="00521953" w:rsidRDefault="00DA709A">
      <w:pPr>
        <w:spacing w:line="360" w:lineRule="auto"/>
        <w:ind w:firstLineChars="500" w:firstLine="900"/>
        <w:rPr>
          <w:rFonts w:ascii="宋体" w:hAnsi="宋体"/>
          <w:sz w:val="18"/>
          <w:szCs w:val="18"/>
        </w:rPr>
      </w:pPr>
      <w:r>
        <w:rPr>
          <w:rFonts w:ascii="宋体" w:hAnsi="宋体" w:hint="eastAsia"/>
          <w:sz w:val="18"/>
          <w:szCs w:val="18"/>
        </w:rPr>
        <w:t>3.安装地址  陕西宝鸡市高新大道196号。</w:t>
      </w:r>
    </w:p>
    <w:p w:rsidR="00521953" w:rsidRDefault="00DA709A">
      <w:pPr>
        <w:spacing w:line="360" w:lineRule="auto"/>
        <w:ind w:firstLineChars="500" w:firstLine="900"/>
        <w:rPr>
          <w:rFonts w:ascii="宋体" w:hAnsi="宋体" w:hint="eastAsia"/>
          <w:sz w:val="18"/>
          <w:szCs w:val="18"/>
        </w:rPr>
      </w:pPr>
      <w:r>
        <w:rPr>
          <w:rFonts w:ascii="宋体" w:hAnsi="宋体" w:hint="eastAsia"/>
          <w:sz w:val="18"/>
          <w:szCs w:val="18"/>
        </w:rPr>
        <w:t>4.报价含运费等所有费用。</w:t>
      </w:r>
    </w:p>
    <w:p w:rsidR="008A66B8" w:rsidRDefault="008A66B8">
      <w:pPr>
        <w:spacing w:line="360" w:lineRule="auto"/>
        <w:rPr>
          <w:rFonts w:ascii="宋体" w:hAnsi="宋体"/>
          <w:b/>
          <w:sz w:val="30"/>
          <w:szCs w:val="30"/>
        </w:rPr>
      </w:pPr>
      <w:bookmarkStart w:id="1" w:name="_GoBack"/>
      <w:bookmarkEnd w:id="1"/>
    </w:p>
    <w:p w:rsidR="008A66B8" w:rsidRDefault="008A66B8">
      <w:pPr>
        <w:spacing w:line="360" w:lineRule="auto"/>
        <w:rPr>
          <w:rFonts w:ascii="宋体" w:hAnsi="宋体"/>
          <w:b/>
          <w:sz w:val="30"/>
          <w:szCs w:val="30"/>
        </w:rPr>
      </w:pPr>
    </w:p>
    <w:p w:rsidR="00521953" w:rsidRDefault="00DA709A">
      <w:pPr>
        <w:spacing w:line="360" w:lineRule="auto"/>
        <w:rPr>
          <w:rFonts w:ascii="宋体" w:hAnsi="宋体"/>
          <w:b/>
          <w:sz w:val="30"/>
          <w:szCs w:val="30"/>
        </w:rPr>
      </w:pPr>
      <w:r>
        <w:rPr>
          <w:rFonts w:ascii="宋体" w:hAnsi="宋体" w:hint="eastAsia"/>
          <w:b/>
          <w:sz w:val="30"/>
          <w:szCs w:val="30"/>
        </w:rPr>
        <w:t xml:space="preserve">服务商名称（加盖公章）：     </w:t>
      </w:r>
    </w:p>
    <w:p w:rsidR="00521953" w:rsidRDefault="00DA709A">
      <w:pPr>
        <w:spacing w:line="360" w:lineRule="auto"/>
        <w:rPr>
          <w:rFonts w:ascii="宋体" w:hAnsi="宋体"/>
          <w:b/>
          <w:sz w:val="30"/>
          <w:szCs w:val="30"/>
        </w:rPr>
      </w:pPr>
      <w:r>
        <w:rPr>
          <w:rFonts w:ascii="宋体" w:hAnsi="宋体" w:hint="eastAsia"/>
          <w:b/>
          <w:sz w:val="30"/>
          <w:szCs w:val="30"/>
        </w:rPr>
        <w:t xml:space="preserve">                 </w:t>
      </w:r>
    </w:p>
    <w:p w:rsidR="00521953" w:rsidRDefault="00DA709A">
      <w:pPr>
        <w:spacing w:line="360" w:lineRule="auto"/>
        <w:rPr>
          <w:rFonts w:ascii="宋体" w:hAnsi="宋体"/>
          <w:b/>
          <w:sz w:val="30"/>
          <w:szCs w:val="30"/>
        </w:rPr>
      </w:pPr>
      <w:r>
        <w:rPr>
          <w:rFonts w:ascii="宋体" w:hAnsi="宋体" w:hint="eastAsia"/>
          <w:b/>
          <w:sz w:val="30"/>
          <w:szCs w:val="30"/>
        </w:rPr>
        <w:t xml:space="preserve">法定代表人或其委托代理人签字： </w:t>
      </w:r>
    </w:p>
    <w:p w:rsidR="00521953" w:rsidRDefault="00DA709A">
      <w:pPr>
        <w:spacing w:line="360" w:lineRule="auto"/>
        <w:rPr>
          <w:rFonts w:ascii="宋体" w:hAnsi="宋体"/>
          <w:b/>
          <w:sz w:val="30"/>
          <w:szCs w:val="30"/>
        </w:rPr>
      </w:pPr>
      <w:r>
        <w:rPr>
          <w:rFonts w:ascii="宋体" w:hAnsi="宋体" w:hint="eastAsia"/>
          <w:b/>
          <w:sz w:val="30"/>
          <w:szCs w:val="30"/>
        </w:rPr>
        <w:t xml:space="preserve">                                      </w:t>
      </w:r>
    </w:p>
    <w:p w:rsidR="00521953" w:rsidRDefault="00DA709A">
      <w:pPr>
        <w:spacing w:line="360" w:lineRule="auto"/>
        <w:rPr>
          <w:rFonts w:ascii="宋体" w:hAnsi="宋体"/>
          <w:b/>
          <w:sz w:val="30"/>
          <w:szCs w:val="30"/>
        </w:rPr>
      </w:pPr>
      <w:r>
        <w:rPr>
          <w:rFonts w:ascii="宋体" w:hAnsi="宋体" w:hint="eastAsia"/>
          <w:b/>
          <w:sz w:val="30"/>
          <w:szCs w:val="30"/>
        </w:rPr>
        <w:t>日期：     年    月    日</w:t>
      </w:r>
    </w:p>
    <w:p w:rsidR="00521953" w:rsidRDefault="00521953">
      <w:pPr>
        <w:ind w:firstLineChars="200" w:firstLine="420"/>
      </w:pPr>
    </w:p>
    <w:p w:rsidR="00521953" w:rsidRDefault="00521953">
      <w:pPr>
        <w:ind w:firstLineChars="200" w:firstLine="420"/>
      </w:pPr>
    </w:p>
    <w:p w:rsidR="00521953" w:rsidRDefault="00521953">
      <w:pPr>
        <w:widowControl/>
        <w:shd w:val="clear" w:color="auto" w:fill="FFFFFF"/>
        <w:spacing w:line="360" w:lineRule="auto"/>
        <w:jc w:val="left"/>
        <w:rPr>
          <w:rFonts w:ascii="宋体" w:hAnsi="宋体" w:cs="宋体"/>
          <w:b/>
          <w:color w:val="000000"/>
          <w:kern w:val="0"/>
          <w:sz w:val="24"/>
          <w:szCs w:val="24"/>
          <w:shd w:val="clear" w:color="auto" w:fill="FFFFFF"/>
        </w:rPr>
      </w:pPr>
    </w:p>
    <w:p w:rsidR="00521953" w:rsidRDefault="00521953">
      <w:pPr>
        <w:spacing w:line="360" w:lineRule="auto"/>
        <w:rPr>
          <w:rFonts w:ascii="宋体" w:hAnsi="宋体"/>
          <w:b/>
          <w:sz w:val="30"/>
          <w:szCs w:val="30"/>
        </w:rPr>
      </w:pPr>
    </w:p>
    <w:p w:rsidR="00521953" w:rsidRDefault="00521953">
      <w:pPr>
        <w:widowControl/>
        <w:shd w:val="clear" w:color="auto" w:fill="FFFFFF"/>
        <w:spacing w:line="360" w:lineRule="auto"/>
        <w:jc w:val="left"/>
        <w:rPr>
          <w:rFonts w:ascii="宋体" w:hAnsi="宋体" w:cs="宋体"/>
          <w:b/>
          <w:color w:val="000000"/>
          <w:kern w:val="0"/>
          <w:sz w:val="24"/>
          <w:szCs w:val="24"/>
          <w:shd w:val="clear" w:color="auto" w:fill="FFFFFF"/>
        </w:rPr>
      </w:pPr>
    </w:p>
    <w:sectPr w:rsidR="00521953" w:rsidSect="00DA709A">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汉仪书宋二KW"/>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1.210:89/seeyon/officeservlet"/>
  </w:docVars>
  <w:rsids>
    <w:rsidRoot w:val="007F311E"/>
    <w:rsid w:val="EBF7EB51"/>
    <w:rsid w:val="00020A03"/>
    <w:rsid w:val="000357DD"/>
    <w:rsid w:val="00096682"/>
    <w:rsid w:val="000A6DC1"/>
    <w:rsid w:val="000C7276"/>
    <w:rsid w:val="000D3803"/>
    <w:rsid w:val="0011700E"/>
    <w:rsid w:val="00136306"/>
    <w:rsid w:val="001558E0"/>
    <w:rsid w:val="001850D4"/>
    <w:rsid w:val="00195301"/>
    <w:rsid w:val="00195340"/>
    <w:rsid w:val="0019621C"/>
    <w:rsid w:val="00196EAD"/>
    <w:rsid w:val="001F2A9A"/>
    <w:rsid w:val="001F5AE3"/>
    <w:rsid w:val="0024082E"/>
    <w:rsid w:val="00262C6E"/>
    <w:rsid w:val="0027704D"/>
    <w:rsid w:val="0029746C"/>
    <w:rsid w:val="002F0F22"/>
    <w:rsid w:val="00331B5C"/>
    <w:rsid w:val="003374B5"/>
    <w:rsid w:val="003C3214"/>
    <w:rsid w:val="003D09D3"/>
    <w:rsid w:val="00400D28"/>
    <w:rsid w:val="00403F54"/>
    <w:rsid w:val="00411811"/>
    <w:rsid w:val="00476374"/>
    <w:rsid w:val="00521953"/>
    <w:rsid w:val="00536025"/>
    <w:rsid w:val="005A4053"/>
    <w:rsid w:val="005B7A7F"/>
    <w:rsid w:val="005D5A94"/>
    <w:rsid w:val="005E28B2"/>
    <w:rsid w:val="00600AAA"/>
    <w:rsid w:val="006074FA"/>
    <w:rsid w:val="006147FD"/>
    <w:rsid w:val="0068724E"/>
    <w:rsid w:val="006A4DCD"/>
    <w:rsid w:val="006F0093"/>
    <w:rsid w:val="00707E43"/>
    <w:rsid w:val="00717DC4"/>
    <w:rsid w:val="0079513E"/>
    <w:rsid w:val="007A1A03"/>
    <w:rsid w:val="007A43B7"/>
    <w:rsid w:val="007C7336"/>
    <w:rsid w:val="007D1A7C"/>
    <w:rsid w:val="007E675C"/>
    <w:rsid w:val="007F311E"/>
    <w:rsid w:val="0083055D"/>
    <w:rsid w:val="008503F0"/>
    <w:rsid w:val="0086284A"/>
    <w:rsid w:val="00864EF7"/>
    <w:rsid w:val="00874C96"/>
    <w:rsid w:val="00890239"/>
    <w:rsid w:val="008A66B8"/>
    <w:rsid w:val="008A717C"/>
    <w:rsid w:val="008B1F02"/>
    <w:rsid w:val="008C50DB"/>
    <w:rsid w:val="008E7016"/>
    <w:rsid w:val="00920D74"/>
    <w:rsid w:val="009311E8"/>
    <w:rsid w:val="009647F1"/>
    <w:rsid w:val="00974E38"/>
    <w:rsid w:val="009863D5"/>
    <w:rsid w:val="009B36DA"/>
    <w:rsid w:val="009C6664"/>
    <w:rsid w:val="00A31679"/>
    <w:rsid w:val="00A577A1"/>
    <w:rsid w:val="00A63853"/>
    <w:rsid w:val="00AC01BB"/>
    <w:rsid w:val="00AE2BE9"/>
    <w:rsid w:val="00B473CE"/>
    <w:rsid w:val="00B7754A"/>
    <w:rsid w:val="00BA075C"/>
    <w:rsid w:val="00BB729A"/>
    <w:rsid w:val="00BC31C0"/>
    <w:rsid w:val="00BD6C53"/>
    <w:rsid w:val="00BE056B"/>
    <w:rsid w:val="00C47960"/>
    <w:rsid w:val="00C72BBF"/>
    <w:rsid w:val="00C8097E"/>
    <w:rsid w:val="00C97A3B"/>
    <w:rsid w:val="00CE5B83"/>
    <w:rsid w:val="00CF1D83"/>
    <w:rsid w:val="00CF256D"/>
    <w:rsid w:val="00D03FF7"/>
    <w:rsid w:val="00D646DA"/>
    <w:rsid w:val="00D67A95"/>
    <w:rsid w:val="00DA709A"/>
    <w:rsid w:val="00DF1650"/>
    <w:rsid w:val="00E200C3"/>
    <w:rsid w:val="00E6619F"/>
    <w:rsid w:val="00E75EE6"/>
    <w:rsid w:val="00E9636E"/>
    <w:rsid w:val="00EA12AD"/>
    <w:rsid w:val="00EB4593"/>
    <w:rsid w:val="00EC494B"/>
    <w:rsid w:val="00EE01CD"/>
    <w:rsid w:val="00EF38ED"/>
    <w:rsid w:val="00F00FE4"/>
    <w:rsid w:val="00F42E60"/>
    <w:rsid w:val="00F46CC3"/>
    <w:rsid w:val="00F57B90"/>
    <w:rsid w:val="7CFCD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autoSpaceDE w:val="0"/>
      <w:autoSpaceDN w:val="0"/>
      <w:jc w:val="left"/>
    </w:pPr>
    <w:rPr>
      <w:rFonts w:ascii="宋体" w:hAnsi="宋体" w:cs="宋体"/>
      <w:kern w:val="0"/>
      <w:sz w:val="22"/>
      <w:lang w:val="zh-CN" w:bidi="zh-C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pPr>
      <w:spacing w:before="240" w:after="60"/>
      <w:jc w:val="center"/>
      <w:outlineLvl w:val="0"/>
    </w:pPr>
    <w:rPr>
      <w:rFonts w:ascii="Cambria" w:hAnsi="Cambria"/>
      <w:b/>
      <w:bCs/>
      <w:sz w:val="32"/>
      <w:szCs w:val="32"/>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Pr>
      <w:rFonts w:cs="Times New Roman"/>
      <w:color w:val="0000FF"/>
      <w:u w:val="single"/>
    </w:rPr>
  </w:style>
  <w:style w:type="character" w:customStyle="1" w:styleId="Char3">
    <w:name w:val="标题 Char"/>
    <w:basedOn w:val="a0"/>
    <w:link w:val="a7"/>
    <w:qFormat/>
    <w:rPr>
      <w:rFonts w:ascii="Cambria" w:eastAsia="宋体" w:hAnsi="Cambria" w:cs="Times New Roman"/>
      <w:b/>
      <w:bCs/>
      <w:sz w:val="32"/>
      <w:szCs w:val="32"/>
    </w:rPr>
  </w:style>
  <w:style w:type="character" w:customStyle="1" w:styleId="Char2">
    <w:name w:val="页眉 Char"/>
    <w:basedOn w:val="a0"/>
    <w:link w:val="a6"/>
    <w:uiPriority w:val="99"/>
    <w:rPr>
      <w:rFonts w:ascii="Calibri" w:eastAsia="宋体" w:hAnsi="Calibri" w:cs="Times New Roman"/>
      <w:sz w:val="18"/>
      <w:szCs w:val="18"/>
    </w:rPr>
  </w:style>
  <w:style w:type="character" w:customStyle="1" w:styleId="Char1">
    <w:name w:val="页脚 Char"/>
    <w:basedOn w:val="a0"/>
    <w:link w:val="a5"/>
    <w:uiPriority w:val="99"/>
    <w:rPr>
      <w:rFonts w:ascii="Calibri" w:eastAsia="宋体" w:hAnsi="Calibri" w:cs="Times New Roman"/>
      <w:sz w:val="18"/>
      <w:szCs w:val="18"/>
    </w:rPr>
  </w:style>
  <w:style w:type="character" w:customStyle="1" w:styleId="Char0">
    <w:name w:val="批注框文本 Char"/>
    <w:basedOn w:val="a0"/>
    <w:link w:val="a4"/>
    <w:uiPriority w:val="99"/>
    <w:semiHidden/>
    <w:rPr>
      <w:rFonts w:ascii="Calibri" w:eastAsia="宋体" w:hAnsi="Calibri" w:cs="Times New Roman"/>
      <w:sz w:val="18"/>
      <w:szCs w:val="18"/>
    </w:rPr>
  </w:style>
  <w:style w:type="character" w:customStyle="1" w:styleId="Char">
    <w:name w:val="正文文本 Char"/>
    <w:basedOn w:val="a0"/>
    <w:link w:val="a3"/>
    <w:uiPriority w:val="1"/>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autoSpaceDE w:val="0"/>
      <w:autoSpaceDN w:val="0"/>
      <w:jc w:val="left"/>
    </w:pPr>
    <w:rPr>
      <w:rFonts w:ascii="宋体" w:hAnsi="宋体" w:cs="宋体"/>
      <w:kern w:val="0"/>
      <w:sz w:val="22"/>
      <w:lang w:val="zh-CN" w:bidi="zh-C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pPr>
      <w:spacing w:before="240" w:after="60"/>
      <w:jc w:val="center"/>
      <w:outlineLvl w:val="0"/>
    </w:pPr>
    <w:rPr>
      <w:rFonts w:ascii="Cambria" w:hAnsi="Cambria"/>
      <w:b/>
      <w:bCs/>
      <w:sz w:val="32"/>
      <w:szCs w:val="32"/>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Pr>
      <w:rFonts w:cs="Times New Roman"/>
      <w:color w:val="0000FF"/>
      <w:u w:val="single"/>
    </w:rPr>
  </w:style>
  <w:style w:type="character" w:customStyle="1" w:styleId="Char3">
    <w:name w:val="标题 Char"/>
    <w:basedOn w:val="a0"/>
    <w:link w:val="a7"/>
    <w:qFormat/>
    <w:rPr>
      <w:rFonts w:ascii="Cambria" w:eastAsia="宋体" w:hAnsi="Cambria" w:cs="Times New Roman"/>
      <w:b/>
      <w:bCs/>
      <w:sz w:val="32"/>
      <w:szCs w:val="32"/>
    </w:rPr>
  </w:style>
  <w:style w:type="character" w:customStyle="1" w:styleId="Char2">
    <w:name w:val="页眉 Char"/>
    <w:basedOn w:val="a0"/>
    <w:link w:val="a6"/>
    <w:uiPriority w:val="99"/>
    <w:rPr>
      <w:rFonts w:ascii="Calibri" w:eastAsia="宋体" w:hAnsi="Calibri" w:cs="Times New Roman"/>
      <w:sz w:val="18"/>
      <w:szCs w:val="18"/>
    </w:rPr>
  </w:style>
  <w:style w:type="character" w:customStyle="1" w:styleId="Char1">
    <w:name w:val="页脚 Char"/>
    <w:basedOn w:val="a0"/>
    <w:link w:val="a5"/>
    <w:uiPriority w:val="99"/>
    <w:rPr>
      <w:rFonts w:ascii="Calibri" w:eastAsia="宋体" w:hAnsi="Calibri" w:cs="Times New Roman"/>
      <w:sz w:val="18"/>
      <w:szCs w:val="18"/>
    </w:rPr>
  </w:style>
  <w:style w:type="character" w:customStyle="1" w:styleId="Char0">
    <w:name w:val="批注框文本 Char"/>
    <w:basedOn w:val="a0"/>
    <w:link w:val="a4"/>
    <w:uiPriority w:val="99"/>
    <w:semiHidden/>
    <w:rPr>
      <w:rFonts w:ascii="Calibri" w:eastAsia="宋体" w:hAnsi="Calibri" w:cs="Times New Roman"/>
      <w:sz w:val="18"/>
      <w:szCs w:val="18"/>
    </w:rPr>
  </w:style>
  <w:style w:type="character" w:customStyle="1" w:styleId="Char">
    <w:name w:val="正文文本 Char"/>
    <w:basedOn w:val="a0"/>
    <w:link w:val="a3"/>
    <w:uiPriority w:val="1"/>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5570229@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390</Words>
  <Characters>2224</Characters>
  <Application>Microsoft Office Word</Application>
  <DocSecurity>0</DocSecurity>
  <Lines>18</Lines>
  <Paragraphs>5</Paragraphs>
  <ScaleCrop>false</ScaleCrop>
  <Company>China</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卓晓谞</cp:lastModifiedBy>
  <cp:revision>21</cp:revision>
  <cp:lastPrinted>2022-08-04T09:08:00Z</cp:lastPrinted>
  <dcterms:created xsi:type="dcterms:W3CDTF">2021-08-17T13:30:00Z</dcterms:created>
  <dcterms:modified xsi:type="dcterms:W3CDTF">2022-08-04T09:26:00Z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