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F" w:rsidRDefault="0095670F" w:rsidP="0095670F">
      <w:pPr>
        <w:pStyle w:val="1"/>
        <w:spacing w:beforeLines="0" w:before="0" w:afterLines="50" w:after="156" w:line="240" w:lineRule="auto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 xml:space="preserve">竞谈公告 </w:t>
      </w:r>
    </w:p>
    <w:p w:rsidR="0095670F" w:rsidRDefault="0095670F" w:rsidP="0095670F">
      <w:pPr>
        <w:ind w:firstLineChars="0" w:firstLine="0"/>
        <w:jc w:val="center"/>
        <w:rPr>
          <w:rFonts w:ascii="宋体" w:hAnsi="宋体"/>
          <w:b/>
          <w:bCs/>
          <w:u w:val="single"/>
        </w:rPr>
      </w:pPr>
      <w:r>
        <w:rPr>
          <w:rFonts w:ascii="宋体" w:hAnsi="宋体" w:hint="eastAsia"/>
          <w:b/>
          <w:bCs/>
          <w:u w:val="single"/>
          <w:lang w:val="en-US"/>
        </w:rPr>
        <w:t>中铁高铁电气装备股份有限公司金台厂区厂房外墙涂料工程</w:t>
      </w:r>
      <w:r>
        <w:rPr>
          <w:rFonts w:ascii="宋体" w:hAnsi="宋体" w:hint="eastAsia"/>
          <w:b/>
        </w:rPr>
        <w:t>竞谈公告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我公司的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中铁高铁电气装备股份有限公司金台厂区厂房外墙涂料</w:t>
      </w:r>
      <w:r w:rsidRPr="00D516F6">
        <w:rPr>
          <w:rFonts w:ascii="宋体" w:hAnsi="宋体" w:cs="宋体" w:hint="eastAsia"/>
          <w:bCs/>
          <w:kern w:val="0"/>
          <w:u w:val="single"/>
        </w:rPr>
        <w:t>工程</w:t>
      </w:r>
      <w:r>
        <w:rPr>
          <w:rFonts w:ascii="宋体" w:hAnsi="宋体" w:cs="宋体" w:hint="eastAsia"/>
          <w:bCs/>
          <w:kern w:val="0"/>
        </w:rPr>
        <w:t>，因工程施工需要，</w:t>
      </w:r>
      <w:proofErr w:type="gramStart"/>
      <w:r>
        <w:rPr>
          <w:rFonts w:ascii="宋体" w:hAnsi="宋体" w:cs="宋体" w:hint="eastAsia"/>
          <w:bCs/>
          <w:kern w:val="0"/>
        </w:rPr>
        <w:t>现对外</w:t>
      </w:r>
      <w:proofErr w:type="gramEnd"/>
      <w:r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30日历天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中铁高铁电气装备股份有限公司金台厂区厂房外墙涂料</w:t>
      </w:r>
      <w:r w:rsidRPr="00D516F6">
        <w:rPr>
          <w:rFonts w:ascii="宋体" w:hAnsi="宋体" w:cs="宋体" w:hint="eastAsia"/>
          <w:bCs/>
          <w:kern w:val="0"/>
          <w:u w:val="single"/>
        </w:rPr>
        <w:t>工程</w:t>
      </w:r>
      <w:r>
        <w:rPr>
          <w:rFonts w:ascii="宋体" w:hAnsi="宋体" w:cs="宋体" w:hint="eastAsia"/>
          <w:bCs/>
          <w:kern w:val="0"/>
          <w:u w:val="single"/>
        </w:rPr>
        <w:t>（详见工程量清单、施工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u w:val="single"/>
        </w:rPr>
        <w:t>图纸）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（一）本次竞</w:t>
      </w:r>
      <w:proofErr w:type="gramStart"/>
      <w:r>
        <w:rPr>
          <w:rFonts w:ascii="宋体" w:hAnsi="宋体" w:cs="宋体" w:hint="eastAsia"/>
          <w:bCs/>
          <w:kern w:val="0"/>
        </w:rPr>
        <w:t>谈要求</w:t>
      </w:r>
      <w:proofErr w:type="gramEnd"/>
      <w:r>
        <w:rPr>
          <w:rFonts w:ascii="宋体" w:hAnsi="宋体" w:cs="宋体" w:hint="eastAsia"/>
          <w:bCs/>
          <w:kern w:val="0"/>
        </w:rPr>
        <w:t>投标人须具</w:t>
      </w:r>
      <w:r w:rsidRPr="006773D5">
        <w:rPr>
          <w:rFonts w:ascii="宋体" w:hAnsi="宋体" w:cs="宋体" w:hint="eastAsia"/>
          <w:bCs/>
          <w:kern w:val="0"/>
        </w:rPr>
        <w:t>备装饰装修资质</w:t>
      </w:r>
      <w:r>
        <w:rPr>
          <w:rFonts w:ascii="宋体" w:hAnsi="宋体" w:cs="宋体" w:hint="eastAsia"/>
          <w:bCs/>
          <w:kern w:val="0"/>
        </w:rPr>
        <w:t>，并在人员、设备、资金等方面具有相应的施工能力。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95670F" w:rsidRDefault="0095670F" w:rsidP="0095670F">
      <w:pPr>
        <w:ind w:firstLine="480"/>
        <w:rPr>
          <w:rFonts w:ascii="宋体" w:hAnsi="宋体"/>
        </w:rPr>
      </w:pPr>
      <w:bookmarkStart w:id="1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1"/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10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</w:t>
      </w:r>
      <w:r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6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10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日。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95670F" w:rsidRDefault="0095670F" w:rsidP="0095670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95670F" w:rsidRDefault="0095670F" w:rsidP="0095670F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5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18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9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95670F" w:rsidRDefault="0095670F" w:rsidP="0095670F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219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95670F" w:rsidRDefault="0095670F" w:rsidP="0095670F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95670F" w:rsidRPr="007B4CFA" w:rsidRDefault="0095670F" w:rsidP="0095670F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5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18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219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项目的监督部门为：中铁高铁电气装备股份有限公司审计监察部</w:t>
      </w:r>
    </w:p>
    <w:p w:rsidR="0095670F" w:rsidRDefault="0095670F" w:rsidP="0095670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宋军                               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 </w:t>
      </w:r>
    </w:p>
    <w:p w:rsidR="0095670F" w:rsidRDefault="0095670F" w:rsidP="0095670F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 </w:t>
      </w: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95670F" w:rsidRDefault="0095670F" w:rsidP="0095670F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95670F" w:rsidRDefault="0095670F" w:rsidP="0095670F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95670F" w:rsidRDefault="0095670F" w:rsidP="002D52C0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95670F" w:rsidRDefault="0095670F" w:rsidP="002D52C0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95670F" w:rsidRDefault="0095670F" w:rsidP="002D52C0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95670F" w:rsidRDefault="0095670F" w:rsidP="002D52C0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95670F" w:rsidRDefault="0095670F" w:rsidP="002D52C0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95670F" w:rsidRDefault="0095670F" w:rsidP="002D52C0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95670F" w:rsidRDefault="0095670F" w:rsidP="002D52C0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5670F" w:rsidTr="002D52C0">
        <w:trPr>
          <w:jc w:val="center"/>
        </w:trPr>
        <w:tc>
          <w:tcPr>
            <w:tcW w:w="8897" w:type="dxa"/>
            <w:gridSpan w:val="4"/>
          </w:tcPr>
          <w:p w:rsidR="0095670F" w:rsidRDefault="0095670F" w:rsidP="002D52C0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5670F" w:rsidRDefault="0095670F" w:rsidP="002D52C0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95670F" w:rsidRDefault="0095670F" w:rsidP="002D52C0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95670F" w:rsidRDefault="0095670F" w:rsidP="002D52C0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5670F" w:rsidRDefault="0095670F" w:rsidP="002D52C0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5670F" w:rsidRDefault="0095670F" w:rsidP="002D52C0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5670F" w:rsidRDefault="0095670F" w:rsidP="002D52C0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5670F" w:rsidRDefault="0095670F" w:rsidP="002D52C0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5670F" w:rsidRDefault="0095670F" w:rsidP="002D52C0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5670F" w:rsidRDefault="0095670F" w:rsidP="002D52C0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95670F" w:rsidRDefault="0095670F" w:rsidP="002D52C0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5670F" w:rsidRDefault="0095670F" w:rsidP="002D52C0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5670F" w:rsidRDefault="0095670F" w:rsidP="002D52C0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95670F" w:rsidRDefault="0095670F" w:rsidP="0095670F">
      <w:pPr>
        <w:ind w:firstLineChars="0" w:firstLine="0"/>
        <w:rPr>
          <w:rFonts w:ascii="宋体" w:hAnsi="宋体"/>
          <w:sz w:val="28"/>
          <w:szCs w:val="28"/>
        </w:rPr>
      </w:pPr>
    </w:p>
    <w:p w:rsidR="00707D32" w:rsidRPr="0095670F" w:rsidRDefault="003E1C65" w:rsidP="0095670F">
      <w:pPr>
        <w:ind w:firstLine="480"/>
      </w:pPr>
    </w:p>
    <w:sectPr w:rsidR="00707D32" w:rsidRPr="0095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65" w:rsidRDefault="003E1C65" w:rsidP="0095670F">
      <w:pPr>
        <w:spacing w:line="240" w:lineRule="auto"/>
        <w:ind w:firstLine="480"/>
      </w:pPr>
      <w:r>
        <w:separator/>
      </w:r>
    </w:p>
  </w:endnote>
  <w:endnote w:type="continuationSeparator" w:id="0">
    <w:p w:rsidR="003E1C65" w:rsidRDefault="003E1C65" w:rsidP="009567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65" w:rsidRDefault="003E1C65" w:rsidP="0095670F">
      <w:pPr>
        <w:spacing w:line="240" w:lineRule="auto"/>
        <w:ind w:firstLine="480"/>
      </w:pPr>
      <w:r>
        <w:separator/>
      </w:r>
    </w:p>
  </w:footnote>
  <w:footnote w:type="continuationSeparator" w:id="0">
    <w:p w:rsidR="003E1C65" w:rsidRDefault="003E1C65" w:rsidP="0095670F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C"/>
    <w:rsid w:val="002165D5"/>
    <w:rsid w:val="003E1C65"/>
    <w:rsid w:val="008F258B"/>
    <w:rsid w:val="0095670F"/>
    <w:rsid w:val="00D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95670F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95670F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956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70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95670F"/>
    <w:rPr>
      <w:sz w:val="18"/>
      <w:szCs w:val="18"/>
    </w:rPr>
  </w:style>
  <w:style w:type="character" w:customStyle="1" w:styleId="1Char">
    <w:name w:val="标题 1 Char"/>
    <w:basedOn w:val="a0"/>
    <w:link w:val="1"/>
    <w:rsid w:val="0095670F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95670F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0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95670F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95670F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956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70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95670F"/>
    <w:rPr>
      <w:sz w:val="18"/>
      <w:szCs w:val="18"/>
    </w:rPr>
  </w:style>
  <w:style w:type="character" w:customStyle="1" w:styleId="1Char">
    <w:name w:val="标题 1 Char"/>
    <w:basedOn w:val="a0"/>
    <w:link w:val="1"/>
    <w:rsid w:val="0095670F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95670F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2021-05-06T02:57:00Z</dcterms:created>
  <dcterms:modified xsi:type="dcterms:W3CDTF">2021-05-06T02:58:00Z</dcterms:modified>
</cp:coreProperties>
</file>